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88" w:rsidRDefault="004D2E88" w:rsidP="00DF5BE0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:rsidR="00DF5BE0" w:rsidRDefault="00DF5BE0" w:rsidP="00DF5BE0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:rsidR="00DF5BE0" w:rsidRDefault="00DF5BE0" w:rsidP="00DF5B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:rsidR="00DF5BE0" w:rsidRDefault="00DF5BE0" w:rsidP="00DF5B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F5BE0" w:rsidRDefault="00DF5BE0" w:rsidP="00DF5B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B007F" w:rsidRPr="00DF5BE0" w:rsidRDefault="005D46FD" w:rsidP="00DB007F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WDVS – Anbringen von eps-dämmplatten</w:t>
      </w:r>
    </w:p>
    <w:p w:rsidR="00DF5BE0" w:rsidRDefault="00DF5BE0" w:rsidP="00DF5BE0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DB007F" w:rsidRDefault="00DB007F" w:rsidP="00DF5BE0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DB007F" w:rsidRPr="00DF5BE0" w:rsidRDefault="00DB007F" w:rsidP="00DF5BE0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DB007F" w:rsidRDefault="00DB007F" w:rsidP="00DB007F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Unternehmer:</w:t>
      </w:r>
      <w:r>
        <w:rPr>
          <w:rFonts w:ascii="Arial" w:hAnsi="Arial" w:cs="Arial"/>
          <w:b/>
          <w:sz w:val="24"/>
          <w:szCs w:val="24"/>
        </w:rPr>
        <w:tab/>
      </w:r>
    </w:p>
    <w:p w:rsidR="00DB007F" w:rsidRDefault="00DB007F" w:rsidP="00DB007F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DF5BE0" w:rsidRDefault="00DF5BE0" w:rsidP="00DB007F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 w:rsidRPr="00DF5BE0">
        <w:rPr>
          <w:rFonts w:ascii="Arial" w:hAnsi="Arial" w:cs="Arial"/>
          <w:b/>
          <w:sz w:val="24"/>
          <w:szCs w:val="24"/>
        </w:rPr>
        <w:t>Bauvor</w:t>
      </w:r>
      <w:r>
        <w:rPr>
          <w:rFonts w:ascii="Arial" w:hAnsi="Arial" w:cs="Arial"/>
          <w:b/>
          <w:sz w:val="24"/>
          <w:szCs w:val="24"/>
        </w:rPr>
        <w:t>haben:</w:t>
      </w:r>
      <w:r>
        <w:rPr>
          <w:rFonts w:ascii="Arial" w:hAnsi="Arial" w:cs="Arial"/>
          <w:b/>
          <w:sz w:val="24"/>
          <w:szCs w:val="24"/>
        </w:rPr>
        <w:tab/>
      </w:r>
    </w:p>
    <w:p w:rsidR="00DF5BE0" w:rsidRDefault="00DF5BE0" w:rsidP="00DB007F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DF5BE0" w:rsidRDefault="00DF5BE0" w:rsidP="00DB007F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Adresse:</w:t>
      </w:r>
      <w:r w:rsidR="00DB007F">
        <w:rPr>
          <w:rFonts w:ascii="Arial" w:hAnsi="Arial" w:cs="Arial"/>
          <w:b/>
          <w:sz w:val="24"/>
          <w:szCs w:val="24"/>
        </w:rPr>
        <w:tab/>
      </w:r>
    </w:p>
    <w:p w:rsidR="00DF5BE0" w:rsidRDefault="00DF5BE0" w:rsidP="00DB007F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4D2E88" w:rsidRDefault="00DF5BE0" w:rsidP="00DB007F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Bauherr:</w:t>
      </w:r>
      <w:r w:rsidR="00DB007F">
        <w:rPr>
          <w:rFonts w:ascii="Arial" w:hAnsi="Arial" w:cs="Arial"/>
          <w:b/>
          <w:sz w:val="24"/>
          <w:szCs w:val="24"/>
        </w:rPr>
        <w:tab/>
      </w:r>
    </w:p>
    <w:p w:rsidR="00DB007F" w:rsidRPr="00DB007F" w:rsidRDefault="00DB007F" w:rsidP="00DB007F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sz w:val="24"/>
          <w:szCs w:val="24"/>
        </w:rPr>
      </w:pPr>
    </w:p>
    <w:p w:rsidR="00DB007F" w:rsidRPr="00DF5BE0" w:rsidRDefault="00DB007F" w:rsidP="00DF5BE0">
      <w:pPr>
        <w:spacing w:after="0" w:line="240" w:lineRule="auto"/>
        <w:ind w:right="2835"/>
        <w:rPr>
          <w:rFonts w:ascii="Arial" w:hAnsi="Arial" w:cs="Arial"/>
          <w:sz w:val="24"/>
          <w:szCs w:val="24"/>
        </w:rPr>
      </w:pPr>
    </w:p>
    <w:p w:rsidR="001371D5" w:rsidRPr="00DD517F" w:rsidRDefault="001371D5" w:rsidP="00DF5BE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410"/>
      </w:tblGrid>
      <w:tr w:rsidR="005D46FD" w:rsidTr="00A73C91">
        <w:tc>
          <w:tcPr>
            <w:tcW w:w="7054" w:type="dxa"/>
          </w:tcPr>
          <w:p w:rsidR="005D46FD" w:rsidRPr="001A4C28" w:rsidRDefault="005D46FD" w:rsidP="005A58C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38FE">
              <w:rPr>
                <w:rFonts w:ascii="Arial" w:hAnsi="Arial" w:cs="Arial"/>
                <w:b/>
                <w:sz w:val="20"/>
                <w:szCs w:val="20"/>
              </w:rPr>
              <w:t>Verklebung mit mineralischem Klebemörtel</w:t>
            </w:r>
          </w:p>
        </w:tc>
        <w:tc>
          <w:tcPr>
            <w:tcW w:w="2410" w:type="dxa"/>
            <w:vAlign w:val="bottom"/>
          </w:tcPr>
          <w:p w:rsidR="005D46FD" w:rsidRDefault="005D46FD" w:rsidP="00CB7DC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6FD" w:rsidTr="00A73C91">
        <w:tc>
          <w:tcPr>
            <w:tcW w:w="7054" w:type="dxa"/>
          </w:tcPr>
          <w:p w:rsidR="005D46FD" w:rsidRPr="001A4C28" w:rsidRDefault="005D46FD" w:rsidP="00A73C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D46FD" w:rsidRDefault="005D46FD" w:rsidP="00CB7DC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6FD" w:rsidTr="005A58C5">
        <w:tc>
          <w:tcPr>
            <w:tcW w:w="7054" w:type="dxa"/>
          </w:tcPr>
          <w:p w:rsidR="005D46FD" w:rsidRPr="000838FE" w:rsidRDefault="005D46FD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Anbringen von</w:t>
            </w:r>
            <w:r w:rsidRPr="000838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EPS-Hartschaum 035 WDV</w:t>
            </w:r>
          </w:p>
          <w:p w:rsidR="005D46FD" w:rsidRDefault="005D46FD" w:rsidP="00A73C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D46FD" w:rsidRPr="000838FE" w:rsidRDefault="005D46FD" w:rsidP="00A73C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Hartschaum EPS 035 WDV mit mineralischen Klebemörtel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liefern und verkleben.</w:t>
            </w:r>
          </w:p>
          <w:p w:rsidR="005D46FD" w:rsidRPr="000838FE" w:rsidRDefault="005D46FD" w:rsidP="00A73C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Wärmedämmplatten aus Polystyrol- Hartschaum EPS 035, 100 x 50 cm, nach EN 13163, Anwendungstyp WDV nach DIN 4108-10, FCKW-frei, Bemessungswert der Wärmeleitfähigkeit 0,035 W/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m*K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sc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hwerentflammbar nach DIN 4102, 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Euroklasse E nach EN 13501-1, nach den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Richtlinien des Fachverbandes Wärmedämm-Verbundsysteme und den Herstellerrichtlinien entsprechend verkleben.</w:t>
            </w:r>
          </w:p>
          <w:p w:rsidR="005D46FD" w:rsidRDefault="005D46FD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Platten im Verband,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planeben</w:t>
            </w:r>
            <w:proofErr w:type="spellEnd"/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absolut pressgestoßen verlegen.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:rsidR="005D46FD" w:rsidRPr="000838FE" w:rsidRDefault="005D46FD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Kleber mittels Wulst-Punkt-Methode oder bei ebenen Untergründen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vollflächig mit Zahnspachtel (10 mm) auf die Dämmplatten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auftragen. Im Bereich der Öffnungsecken Plattenstöße vermeiden.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Dämmplatten an den Gebäudeecken im Verband setzen. Offene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Fugen mit F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üllschaum der Baustoffklasse B1 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ausschäumen. Evtl.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Unebenheiten mit einem Schleifbrett abschleifen.</w:t>
            </w:r>
          </w:p>
          <w:p w:rsidR="005D46FD" w:rsidRDefault="005D46FD" w:rsidP="00A73C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Einsetzbar bis Hochhausgrenze</w:t>
            </w:r>
          </w:p>
          <w:p w:rsidR="005D46FD" w:rsidRPr="000838FE" w:rsidRDefault="005D46FD" w:rsidP="00A73C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D46FD" w:rsidRPr="000838FE" w:rsidRDefault="005D46FD" w:rsidP="00A73C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Plattenrand: stumpf</w:t>
            </w:r>
          </w:p>
          <w:p w:rsidR="005D46FD" w:rsidRDefault="005D46FD" w:rsidP="00A73C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D46FD" w:rsidRDefault="005D46FD" w:rsidP="0001528C">
            <w:pPr>
              <w:widowControl w:val="0"/>
              <w:tabs>
                <w:tab w:val="left" w:leader="underscore" w:pos="22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Plattendicke: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mm</w:t>
            </w:r>
          </w:p>
          <w:p w:rsidR="005D46FD" w:rsidRPr="000838FE" w:rsidRDefault="005D46FD" w:rsidP="00A73C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D46FD" w:rsidRPr="00A73C91" w:rsidRDefault="005D46FD" w:rsidP="00A73C9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73C9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A73C9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 w:rsidRPr="00A73C91">
              <w:rPr>
                <w:rFonts w:ascii="Arial" w:eastAsia="Calibri" w:hAnsi="Arial" w:cs="Arial"/>
                <w:b/>
                <w:sz w:val="20"/>
                <w:szCs w:val="20"/>
              </w:rPr>
              <w:t>SAKRET</w:t>
            </w:r>
            <w:r w:rsidRPr="00A73C9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Klebe-und Armierungsmörtel KAM grau/weiß/Leicht/D</w:t>
            </w:r>
            <w:r w:rsidRPr="00A73C9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r w:rsidRPr="00A73C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SAKRET EPS-Hartschaum 035 WDV</w:t>
            </w:r>
            <w:r w:rsidRPr="00A73C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br/>
            </w:r>
            <w:r w:rsidRPr="00A73C9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SAKRET Montageschaum B 1</w:t>
            </w:r>
          </w:p>
          <w:p w:rsidR="005D46FD" w:rsidRPr="000838FE" w:rsidRDefault="005D46FD" w:rsidP="00A73C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D46FD" w:rsidRPr="000838FE" w:rsidRDefault="005D46FD" w:rsidP="00A73C91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Einheit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838FE">
              <w:rPr>
                <w:rFonts w:ascii="Arial" w:hAnsi="Arial" w:cs="Arial"/>
                <w:sz w:val="20"/>
                <w:szCs w:val="20"/>
              </w:rPr>
              <w:t>m²</w:t>
            </w:r>
          </w:p>
          <w:p w:rsidR="005D46FD" w:rsidRPr="000838FE" w:rsidRDefault="005D46FD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D46FD" w:rsidRPr="00A73C91" w:rsidRDefault="005D46FD" w:rsidP="00A73C91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A73C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5D46FD" w:rsidRDefault="00A73C91" w:rsidP="00CB7DC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A73C91" w:rsidTr="005A58C5">
        <w:tc>
          <w:tcPr>
            <w:tcW w:w="7054" w:type="dxa"/>
          </w:tcPr>
          <w:p w:rsidR="00A73C91" w:rsidRDefault="00A73C91" w:rsidP="0052511A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3C91" w:rsidRPr="005854D8" w:rsidRDefault="00A73C91" w:rsidP="0052511A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A73C91" w:rsidRDefault="00A73C91" w:rsidP="0052511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</w:tbl>
    <w:p w:rsidR="005A58C5" w:rsidRDefault="005A58C5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410"/>
      </w:tblGrid>
      <w:tr w:rsidR="00A73C91" w:rsidTr="0052511A">
        <w:tc>
          <w:tcPr>
            <w:tcW w:w="7054" w:type="dxa"/>
          </w:tcPr>
          <w:p w:rsidR="00A73C91" w:rsidRDefault="00A73C91" w:rsidP="0052511A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3C91" w:rsidRDefault="00A73C91" w:rsidP="0052511A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A73C91" w:rsidRDefault="00A73C91" w:rsidP="0052511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5D46FD" w:rsidTr="00A73C91">
        <w:tc>
          <w:tcPr>
            <w:tcW w:w="7054" w:type="dxa"/>
          </w:tcPr>
          <w:p w:rsidR="005D46FD" w:rsidRPr="00F93F81" w:rsidRDefault="005D46FD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Anbringen von</w:t>
            </w:r>
            <w:r w:rsidRPr="000838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EPS-Hartschaum 035 W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DV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Silver</w:t>
            </w:r>
            <w:proofErr w:type="spellEnd"/>
          </w:p>
          <w:p w:rsidR="005D46FD" w:rsidRDefault="005D46FD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D46FD" w:rsidRPr="000838FE" w:rsidRDefault="005D46FD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Hartschaum EPS 035 WD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 mit mineralischen Klebemörtel 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liefern und verkleben.</w:t>
            </w:r>
          </w:p>
          <w:p w:rsidR="005D46FD" w:rsidRPr="000838FE" w:rsidRDefault="005D46FD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Wärmedämmplatten aus Polystyrol- Har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tschaum EPS 035, 100 x 50 cm, 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 EN 13163, Anwen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dungstyp WDV nach DIN 4108-10, 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FCKW-frei, Bemess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ungswert der Wärmeleitfähigkeit 0,035 W/(m*K), 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hwerentflammbar nach DIN 4102, 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Eurokla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sse E nach EN 13501-1, nach den 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Richtlini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 des Fachverbandes Wärmedämm-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Verbundsysteme und den Herstellerrichtlinien entsprechend verkleben.</w:t>
            </w:r>
          </w:p>
          <w:p w:rsidR="005D46FD" w:rsidRDefault="005D46FD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Platten im Verband,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planeben</w:t>
            </w:r>
            <w:proofErr w:type="spellEnd"/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absolut pressgestoßen ve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rlegen. </w:t>
            </w:r>
          </w:p>
          <w:p w:rsidR="005D46FD" w:rsidRPr="000838FE" w:rsidRDefault="005D46FD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Kleber mittels Wulst-Punkt-Metho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 oder bei ebenen Untergründen 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vollflächig mit Zahnspach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 (10 mm) auf die Dämmplatten 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auftragen. Im Bereich der Öffnungsecken Plattenstöße vermeiden.</w:t>
            </w:r>
          </w:p>
          <w:p w:rsidR="005D46FD" w:rsidRPr="000838FE" w:rsidRDefault="005D46FD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Dämmplatten an den Gebäude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ecken im Verband setzen. Offene 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Fugen mit Füllschaum der Baust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offklasse B1 ausschäumen. Evtl. 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Unebenheiten mit einem Schleifbrett abschleifen.</w:t>
            </w:r>
          </w:p>
          <w:p w:rsidR="005D46FD" w:rsidRDefault="005D46FD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Einsetzbar bis Hochhausgrenze. </w:t>
            </w:r>
          </w:p>
          <w:p w:rsidR="005D46FD" w:rsidRDefault="005D46FD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Platten sind vor Sonneneinstrahlung zu schützen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  <w:p w:rsidR="005D46FD" w:rsidRPr="000838FE" w:rsidRDefault="005D46FD" w:rsidP="00A73C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D46FD" w:rsidRPr="000838FE" w:rsidRDefault="005D46FD" w:rsidP="00A73C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Plattenrand: stumpf</w:t>
            </w:r>
          </w:p>
          <w:p w:rsidR="005D46FD" w:rsidRDefault="005D46FD" w:rsidP="00A73C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D46FD" w:rsidRDefault="005D46FD" w:rsidP="00A73C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Plattendicke: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mm</w:t>
            </w:r>
          </w:p>
          <w:p w:rsidR="005D46FD" w:rsidRPr="000838FE" w:rsidRDefault="005D46FD" w:rsidP="00A73C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D46FD" w:rsidRPr="00A73C91" w:rsidRDefault="005D46FD" w:rsidP="00A73C9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73C9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A73C9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SAKRET </w:t>
            </w:r>
            <w:r w:rsidRPr="00A73C91">
              <w:rPr>
                <w:rFonts w:ascii="Arial" w:eastAsia="Calibri" w:hAnsi="Arial" w:cs="Arial"/>
                <w:b/>
                <w:sz w:val="20"/>
                <w:szCs w:val="20"/>
              </w:rPr>
              <w:t>Klebe</w:t>
            </w:r>
            <w:r w:rsidRPr="00A73C9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-und Armierungsmörtel KAM grau/weiß/leicht/D</w:t>
            </w:r>
            <w:r w:rsidRPr="00A73C9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  <w:t xml:space="preserve">SAKRET EPS-Hartschaum 035 WDV </w:t>
            </w:r>
            <w:proofErr w:type="spellStart"/>
            <w:r w:rsidRPr="00A73C9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Silver</w:t>
            </w:r>
            <w:proofErr w:type="spellEnd"/>
            <w:r w:rsidRPr="00A73C9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  <w:t>SAKRET Montageschaum B 1</w:t>
            </w:r>
          </w:p>
          <w:p w:rsidR="005D46FD" w:rsidRPr="000838FE" w:rsidRDefault="005D46FD" w:rsidP="00A73C9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46FD" w:rsidRPr="000838FE" w:rsidRDefault="005D46FD" w:rsidP="00A73C91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Einheit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838FE">
              <w:rPr>
                <w:rFonts w:ascii="Arial" w:hAnsi="Arial" w:cs="Arial"/>
                <w:sz w:val="20"/>
                <w:szCs w:val="20"/>
              </w:rPr>
              <w:t>m²</w:t>
            </w:r>
          </w:p>
          <w:p w:rsidR="005D46FD" w:rsidRPr="000838FE" w:rsidRDefault="005D46FD" w:rsidP="00A73C9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46FD" w:rsidRPr="00A73C91" w:rsidRDefault="005D46FD" w:rsidP="00A73C91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A73C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5D46FD" w:rsidRDefault="00A73C91" w:rsidP="00CB7DC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01528C" w:rsidTr="009D2C99">
        <w:tc>
          <w:tcPr>
            <w:tcW w:w="7054" w:type="dxa"/>
          </w:tcPr>
          <w:p w:rsidR="0001528C" w:rsidRDefault="0001528C" w:rsidP="009D2C99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528C" w:rsidRPr="005854D8" w:rsidRDefault="0001528C" w:rsidP="009D2C99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01528C" w:rsidRDefault="0001528C" w:rsidP="009D2C9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</w:tbl>
    <w:p w:rsidR="0001528C" w:rsidRDefault="0001528C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410"/>
      </w:tblGrid>
      <w:tr w:rsidR="0001528C" w:rsidTr="009D2C99">
        <w:tc>
          <w:tcPr>
            <w:tcW w:w="7054" w:type="dxa"/>
          </w:tcPr>
          <w:p w:rsidR="0001528C" w:rsidRDefault="0001528C" w:rsidP="009D2C99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528C" w:rsidRDefault="0001528C" w:rsidP="009D2C99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01528C" w:rsidRDefault="0001528C" w:rsidP="009D2C9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5D46FD" w:rsidTr="00A73C91">
        <w:tc>
          <w:tcPr>
            <w:tcW w:w="7054" w:type="dxa"/>
          </w:tcPr>
          <w:p w:rsidR="005D46FD" w:rsidRPr="000838FE" w:rsidRDefault="005D46FD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Anbringen von</w:t>
            </w:r>
            <w:r w:rsidRPr="000838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EPS-Hartschaum 035 </w:t>
            </w:r>
            <w:proofErr w:type="spellStart"/>
            <w:r w:rsidRPr="000838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Silver</w:t>
            </w:r>
            <w:proofErr w:type="spellEnd"/>
            <w:r w:rsidRPr="000838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EF</w:t>
            </w:r>
          </w:p>
          <w:p w:rsidR="005D46FD" w:rsidRPr="000838FE" w:rsidRDefault="005D46FD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D46FD" w:rsidRPr="000838FE" w:rsidRDefault="005D46FD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Hartschaum EPS 035 WD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 mit mineralischen Klebemörtel 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liefern und verkleben.</w:t>
            </w:r>
          </w:p>
          <w:p w:rsidR="005D46FD" w:rsidRPr="000838FE" w:rsidRDefault="005D46FD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Wärmedämmplatten aus Polystyrol- Har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tschaum EPS 035, 100 x 50 cm, 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 EN 13163, Anwen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dungstyp WDV nach DIN 4108-10, 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FCKW-frei, Bemessungswert der Wärmelei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tfähigkeit 0,035 W/(m*K), </w:t>
            </w:r>
            <w:proofErr w:type="spellStart"/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elastifiziert</w:t>
            </w:r>
            <w:proofErr w:type="spellEnd"/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für verbesserten Schallschutz, 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chwerentflammbar nach DIN 4102,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Euroklasse E nach EN 13501-1, nach den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Richtlinien des Fachverbandes Wärmedämm-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Verbundsysteme und den Herstellerrichtlinien entsprechend verkleben.</w:t>
            </w:r>
          </w:p>
          <w:p w:rsidR="005D46FD" w:rsidRPr="000838FE" w:rsidRDefault="005D46FD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Platten im Verband,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planeben</w:t>
            </w:r>
            <w:proofErr w:type="spellEnd"/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absolut pressgestoßen verlegen.</w:t>
            </w:r>
          </w:p>
          <w:p w:rsidR="005D46FD" w:rsidRPr="000838FE" w:rsidRDefault="005D46FD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Kleber mittels Wulst-Punkt-Metho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 oder bei ebenen Untergründen 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vollflächig mit Zahnspach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 (10 mm) auf die Dämmplatten 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auftragen. Im Bereich der Öffnungsecken Plattenstöße vermeiden.</w:t>
            </w:r>
          </w:p>
          <w:p w:rsidR="005D46FD" w:rsidRPr="000838FE" w:rsidRDefault="005D46FD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Dämmplatten an den Gebäude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ecken im Verband setzen. Offene 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Fugen mit Füllschaum der Baust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offklasse B1 ausschäumen. Evtl. 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Unebenheiten mit einem Schleifbrett abschleifen.</w:t>
            </w:r>
          </w:p>
          <w:p w:rsidR="005D46FD" w:rsidRDefault="005D46FD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Einsetzbar bis Hochhausgrenze. </w:t>
            </w:r>
          </w:p>
          <w:p w:rsidR="005D46FD" w:rsidRDefault="005D46FD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Platten sind vor Sonneneinstrahlung zu schützen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  <w:p w:rsidR="005D46FD" w:rsidRPr="000838FE" w:rsidRDefault="005D46FD" w:rsidP="00A73C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D46FD" w:rsidRPr="000838FE" w:rsidRDefault="005D46FD" w:rsidP="00A73C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Plattenrand: stumpf</w:t>
            </w:r>
          </w:p>
          <w:p w:rsidR="005D46FD" w:rsidRPr="000838FE" w:rsidRDefault="005D46FD" w:rsidP="00A73C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D46FD" w:rsidRDefault="005D46FD" w:rsidP="0001528C">
            <w:pPr>
              <w:widowControl w:val="0"/>
              <w:tabs>
                <w:tab w:val="left" w:leader="underscore" w:pos="22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Plattendicke: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mm</w:t>
            </w:r>
          </w:p>
          <w:p w:rsidR="005D46FD" w:rsidRPr="000838FE" w:rsidRDefault="005D46FD" w:rsidP="00A73C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D46FD" w:rsidRPr="00A73C91" w:rsidRDefault="005D46FD" w:rsidP="00A73C9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A73C9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SAKRET Klebe-</w:t>
            </w:r>
            <w:r w:rsidR="00A73C91" w:rsidRPr="00A73C9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A73C91">
              <w:rPr>
                <w:rFonts w:ascii="Arial" w:eastAsia="Calibri" w:hAnsi="Arial" w:cs="Arial"/>
                <w:b/>
                <w:sz w:val="20"/>
                <w:szCs w:val="20"/>
              </w:rPr>
              <w:t>und</w:t>
            </w:r>
            <w:r w:rsidRPr="00A73C9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Armierungsmörtel KAM grau/weiß/leicht/D</w:t>
            </w:r>
            <w:r w:rsidRPr="00A73C9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  <w:t xml:space="preserve">SAKRET EPS-Hartschaum 035 WDV </w:t>
            </w:r>
            <w:proofErr w:type="spellStart"/>
            <w:r w:rsidRPr="00A73C9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Silver</w:t>
            </w:r>
            <w:proofErr w:type="spellEnd"/>
            <w:r w:rsidRPr="00A73C9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EF</w:t>
            </w:r>
            <w:r w:rsidRPr="00A73C9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  <w:t>SAKRET Montageschaum B 1</w:t>
            </w:r>
          </w:p>
          <w:p w:rsidR="005D46FD" w:rsidRPr="000838FE" w:rsidRDefault="005D46FD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D46FD" w:rsidRPr="000838FE" w:rsidRDefault="005D46FD" w:rsidP="00A73C91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Einheit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838FE">
              <w:rPr>
                <w:rFonts w:ascii="Arial" w:hAnsi="Arial" w:cs="Arial"/>
                <w:sz w:val="20"/>
                <w:szCs w:val="20"/>
              </w:rPr>
              <w:t>m²</w:t>
            </w:r>
          </w:p>
          <w:p w:rsidR="005D46FD" w:rsidRPr="000838FE" w:rsidRDefault="005D46FD" w:rsidP="00A73C9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46FD" w:rsidRPr="00A73C91" w:rsidRDefault="005D46FD" w:rsidP="00A73C91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A73C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5D46FD" w:rsidRDefault="00A73C91" w:rsidP="00CB7DC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01528C" w:rsidTr="009D2C99">
        <w:tc>
          <w:tcPr>
            <w:tcW w:w="7054" w:type="dxa"/>
          </w:tcPr>
          <w:p w:rsidR="0001528C" w:rsidRDefault="0001528C" w:rsidP="009D2C99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528C" w:rsidRPr="005854D8" w:rsidRDefault="0001528C" w:rsidP="009D2C99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01528C" w:rsidRDefault="0001528C" w:rsidP="009D2C9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</w:tbl>
    <w:p w:rsidR="0001528C" w:rsidRDefault="0001528C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410"/>
      </w:tblGrid>
      <w:tr w:rsidR="0001528C" w:rsidTr="009D2C99">
        <w:tc>
          <w:tcPr>
            <w:tcW w:w="7054" w:type="dxa"/>
          </w:tcPr>
          <w:p w:rsidR="0001528C" w:rsidRDefault="0001528C" w:rsidP="009D2C99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528C" w:rsidRDefault="0001528C" w:rsidP="009D2C99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01528C" w:rsidRDefault="0001528C" w:rsidP="009D2C9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5D46FD" w:rsidTr="00A73C91">
        <w:tc>
          <w:tcPr>
            <w:tcW w:w="7054" w:type="dxa"/>
          </w:tcPr>
          <w:p w:rsidR="005D46FD" w:rsidRPr="000838FE" w:rsidRDefault="005D46FD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838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Anbringen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von</w:t>
            </w:r>
            <w:r w:rsidRPr="000838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EPS-Hartschaum 032 </w:t>
            </w:r>
            <w:proofErr w:type="spellStart"/>
            <w:r w:rsidRPr="000838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Silver</w:t>
            </w:r>
            <w:proofErr w:type="spellEnd"/>
          </w:p>
          <w:p w:rsidR="005D46FD" w:rsidRPr="000838FE" w:rsidRDefault="005D46FD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D46FD" w:rsidRPr="000838FE" w:rsidRDefault="005D46FD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Hartschaum EPS 032 WD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 mit mineralischen Klebemörtel 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liefern und verkleben.</w:t>
            </w:r>
          </w:p>
          <w:p w:rsidR="005D46FD" w:rsidRPr="000838FE" w:rsidRDefault="005D46FD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Wärmedämmplatten aus Polystyrol-Hartschau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 EPS 032 nach EN 13163, 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Anwen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dungstyp WDV nach DIN 4108-10, 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FCKW-frei, Bemessu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ngswert der Wärmeleitfähigkeit 0,032 W/(m*K), 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hwerentflammbar nach DIN 4102, 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Euroklasse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 nach EN 13501-1, nach den Richtlinien des Fachverbandes Wärmedämm-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Verbundsysteme und den Herstellerrichtlinien entsprechend verkleben.</w:t>
            </w:r>
          </w:p>
          <w:p w:rsidR="005D46FD" w:rsidRPr="000838FE" w:rsidRDefault="005D46FD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Platten im Verband,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planeben</w:t>
            </w:r>
            <w:proofErr w:type="spellEnd"/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absolut pressgestoßen verlegen.</w:t>
            </w:r>
          </w:p>
          <w:p w:rsidR="005D46FD" w:rsidRPr="000838FE" w:rsidRDefault="005D46FD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Kleber mittels Wulst-Punkt-Metho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 oder bei ebenen Untergründen 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vollflächig mit Zahnspach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 (10 mm) auf die Dämmplatten 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auftragen. Im Bereich der Öffnungsecken Plattenstöße vermeiden.</w:t>
            </w:r>
          </w:p>
          <w:p w:rsidR="005D46FD" w:rsidRPr="000838FE" w:rsidRDefault="005D46FD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Dämmplatten an den Gebäude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ecken im Verband setzen. Offene 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Fugen mit Füllschaum der Baust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offklasse B1 ausschäumen. Evtl. 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Unebenheiten mit einem Schleifbrett abschleifen.</w:t>
            </w:r>
          </w:p>
          <w:p w:rsidR="005D46FD" w:rsidRDefault="005D46FD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Einsetzbar bis Hochhausgrenze. </w:t>
            </w:r>
          </w:p>
          <w:p w:rsidR="005D46FD" w:rsidRDefault="005D46FD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Platten sind vor Sonneneinstrahlung zu schützen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  <w:p w:rsidR="005D46FD" w:rsidRPr="000838FE" w:rsidRDefault="005D46FD" w:rsidP="00A73C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D46FD" w:rsidRPr="000838FE" w:rsidRDefault="005D46FD" w:rsidP="00A73C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Plattenrand: stumpf</w:t>
            </w:r>
          </w:p>
          <w:p w:rsidR="005D46FD" w:rsidRDefault="005D46FD" w:rsidP="00A73C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D46FD" w:rsidRDefault="005D46FD" w:rsidP="0001528C">
            <w:pPr>
              <w:widowControl w:val="0"/>
              <w:tabs>
                <w:tab w:val="left" w:leader="underscore" w:pos="22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Plattendicke: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mm</w:t>
            </w:r>
          </w:p>
          <w:p w:rsidR="005D46FD" w:rsidRPr="000838FE" w:rsidRDefault="005D46FD" w:rsidP="00A73C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D46FD" w:rsidRPr="00A73C91" w:rsidRDefault="005D46FD" w:rsidP="00A73C9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73C9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A73C9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>SAKRET Klebe-</w:t>
            </w:r>
            <w:r w:rsidR="00A73C91" w:rsidRPr="00A73C9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A73C9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und </w:t>
            </w:r>
            <w:r w:rsidRPr="00A73C91">
              <w:rPr>
                <w:rFonts w:ascii="Arial" w:eastAsia="Calibri" w:hAnsi="Arial" w:cs="Arial"/>
                <w:b/>
                <w:sz w:val="20"/>
                <w:szCs w:val="20"/>
              </w:rPr>
              <w:t>Armierungsmörtel</w:t>
            </w:r>
            <w:r w:rsidRPr="00A73C9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KAM grau/weiß/leicht/D</w:t>
            </w:r>
            <w:r w:rsidRPr="00A73C9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r w:rsidRPr="00A73C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SAKRET EPS-Hartschaum 032 </w:t>
            </w:r>
            <w:proofErr w:type="spellStart"/>
            <w:r w:rsidRPr="00A73C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Silver</w:t>
            </w:r>
            <w:proofErr w:type="spellEnd"/>
            <w:r w:rsidRPr="00A73C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A73C9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  <w:t>SAKRET Montageschaum B 1</w:t>
            </w:r>
          </w:p>
          <w:p w:rsidR="005D46FD" w:rsidRDefault="005D46FD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46FD" w:rsidRPr="000838FE" w:rsidRDefault="005D46FD" w:rsidP="00A73C91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Einheit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838FE">
              <w:rPr>
                <w:rFonts w:ascii="Arial" w:hAnsi="Arial" w:cs="Arial"/>
                <w:sz w:val="20"/>
                <w:szCs w:val="20"/>
              </w:rPr>
              <w:t>m²</w:t>
            </w:r>
          </w:p>
          <w:p w:rsidR="005D46FD" w:rsidRPr="000838FE" w:rsidRDefault="005D46FD" w:rsidP="00A73C9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46FD" w:rsidRPr="00A73C91" w:rsidRDefault="005D46FD" w:rsidP="00A73C91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A73C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5D46FD" w:rsidRDefault="00A73C91" w:rsidP="00CB7DC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01528C" w:rsidTr="009D2C99">
        <w:tc>
          <w:tcPr>
            <w:tcW w:w="7054" w:type="dxa"/>
          </w:tcPr>
          <w:p w:rsidR="0001528C" w:rsidRDefault="0001528C" w:rsidP="009D2C99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528C" w:rsidRPr="005854D8" w:rsidRDefault="0001528C" w:rsidP="009D2C99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01528C" w:rsidRDefault="0001528C" w:rsidP="009D2C9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</w:tbl>
    <w:p w:rsidR="0001528C" w:rsidRDefault="0001528C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410"/>
      </w:tblGrid>
      <w:tr w:rsidR="0001528C" w:rsidTr="009D2C99">
        <w:tc>
          <w:tcPr>
            <w:tcW w:w="7054" w:type="dxa"/>
          </w:tcPr>
          <w:p w:rsidR="0001528C" w:rsidRDefault="0001528C" w:rsidP="009D2C99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528C" w:rsidRDefault="0001528C" w:rsidP="009D2C99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01528C" w:rsidRDefault="0001528C" w:rsidP="009D2C9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5D46FD" w:rsidTr="00A73C91">
        <w:tc>
          <w:tcPr>
            <w:tcW w:w="7054" w:type="dxa"/>
          </w:tcPr>
          <w:p w:rsidR="005D46FD" w:rsidRPr="000838FE" w:rsidRDefault="005D46FD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838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Anbringen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von</w:t>
            </w:r>
            <w:r w:rsidRPr="000838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EPS-Hartschaum 032 RYGOTHERM</w:t>
            </w:r>
          </w:p>
          <w:p w:rsidR="005D46FD" w:rsidRPr="000838FE" w:rsidRDefault="005D46FD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D46FD" w:rsidRPr="000838FE" w:rsidRDefault="005D46FD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Hartschaum EPS 032 WD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 mit mineralischen Klebemörtel 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liefern und verkleben.</w:t>
            </w:r>
          </w:p>
          <w:p w:rsidR="005D46FD" w:rsidRPr="000838FE" w:rsidRDefault="005D46FD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Wärmedämmplatten aus Polystyrol-Ha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rtschaum EPS 032 nach EN 13163, 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Anwendungstyp WDV nach DIN 4108-10, mit erhöhter Verarbeitungs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sicherhe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it 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bei So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nnenschein,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FCKW-frei, Bemessu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ngswert der Wärmeleitfähigkeit 0,032 W/(m*K), 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hwerentflammbar nach DIN 4102, 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Euroklasse E nach EN 13501-1, nach den </w:t>
            </w:r>
            <w:proofErr w:type="spellStart"/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Richtlinien des Fachverbandes Wärmedämm-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Verbundsysteme und den Herstellerrichtlinien entsprechend verkleben.</w:t>
            </w:r>
          </w:p>
          <w:p w:rsidR="005D46FD" w:rsidRPr="000838FE" w:rsidRDefault="005D46FD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Platten im Verband,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planeben</w:t>
            </w:r>
            <w:proofErr w:type="spellEnd"/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absolut pressgestoßen verlegen.</w:t>
            </w:r>
          </w:p>
          <w:p w:rsidR="005D46FD" w:rsidRPr="000838FE" w:rsidRDefault="005D46FD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Kleber mittels Wulst-Punkt-Metho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 oder bei ebenen Untergründen 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vollflächig mit Zahnspach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 (10 mm) auf die Dämmplatten 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auftragen. Im Bereich der Öffnungsecken Plattenstöße vermeiden.</w:t>
            </w:r>
          </w:p>
          <w:p w:rsidR="005D46FD" w:rsidRPr="000838FE" w:rsidRDefault="005D46FD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Dämmplatten an den Gebäude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ecken im Verband setzen. Offene 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Fugen mit Füllschaum der Baust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offklasse B1 ausschäumen. Evtl. 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Unebenheiten mit einem Schleifbrett abschleifen.</w:t>
            </w:r>
          </w:p>
          <w:p w:rsidR="005D46FD" w:rsidRDefault="005D46FD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Einsetzbar bis Hochhausgrenze. </w:t>
            </w:r>
          </w:p>
          <w:p w:rsidR="005D46FD" w:rsidRDefault="005D46FD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Platten sind vor Sonneneinstrahlung zu schützen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  <w:p w:rsidR="005D46FD" w:rsidRPr="000838FE" w:rsidRDefault="005D46FD" w:rsidP="00A73C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D46FD" w:rsidRPr="000838FE" w:rsidRDefault="005D46FD" w:rsidP="00A73C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Plattenrand: stumpf</w:t>
            </w:r>
          </w:p>
          <w:p w:rsidR="005D46FD" w:rsidRDefault="005D46FD" w:rsidP="00A73C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D46FD" w:rsidRDefault="005D46FD" w:rsidP="0001528C">
            <w:pPr>
              <w:widowControl w:val="0"/>
              <w:tabs>
                <w:tab w:val="left" w:leader="underscore" w:pos="22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Plattendicke: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mm</w:t>
            </w:r>
          </w:p>
          <w:p w:rsidR="005D46FD" w:rsidRPr="000838FE" w:rsidRDefault="005D46FD" w:rsidP="00A73C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D46FD" w:rsidRPr="00A73C91" w:rsidRDefault="005D46FD" w:rsidP="00A73C9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A73C9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SAKRET Klebe-</w:t>
            </w:r>
            <w:r w:rsidR="00A73C91" w:rsidRPr="00A73C9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A73C9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und </w:t>
            </w:r>
            <w:r w:rsidRPr="00A73C91">
              <w:rPr>
                <w:rFonts w:ascii="Arial" w:eastAsia="Calibri" w:hAnsi="Arial" w:cs="Arial"/>
                <w:b/>
                <w:sz w:val="20"/>
                <w:szCs w:val="20"/>
              </w:rPr>
              <w:t>Armierungsmörtel</w:t>
            </w:r>
            <w:r w:rsidRPr="00A73C9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KAM grau/weiß/leicht/D</w:t>
            </w:r>
            <w:r w:rsidRPr="00A73C9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r w:rsidRPr="00A73C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SAKRET EPS-Hartschaum 032 </w:t>
            </w:r>
            <w:proofErr w:type="spellStart"/>
            <w:r w:rsidRPr="00A73C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Silver</w:t>
            </w:r>
            <w:proofErr w:type="spellEnd"/>
            <w:r w:rsidRPr="00A73C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A73C9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  <w:t>SAKRET Montageschaum B 1</w:t>
            </w:r>
          </w:p>
          <w:p w:rsidR="005D46FD" w:rsidRPr="000838FE" w:rsidRDefault="005D46FD" w:rsidP="00A73C9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46FD" w:rsidRPr="000838FE" w:rsidRDefault="005D46FD" w:rsidP="00A73C91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Einheit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838FE">
              <w:rPr>
                <w:rFonts w:ascii="Arial" w:hAnsi="Arial" w:cs="Arial"/>
                <w:sz w:val="20"/>
                <w:szCs w:val="20"/>
              </w:rPr>
              <w:t>m²</w:t>
            </w:r>
          </w:p>
          <w:p w:rsidR="005D46FD" w:rsidRPr="000838FE" w:rsidRDefault="005D46FD" w:rsidP="00A7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46FD" w:rsidRPr="00A73C91" w:rsidRDefault="005D46FD" w:rsidP="00A73C91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A73C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5D46FD" w:rsidRDefault="00A73C91" w:rsidP="00CB7DC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838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CB7DC8" w:rsidTr="00CB7D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CB7DC8" w:rsidRDefault="00CB7DC8" w:rsidP="00CB7DC8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CB7DC8" w:rsidRDefault="00CB7DC8" w:rsidP="00CB7DC8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7DC8" w:rsidRPr="00820CCA" w:rsidRDefault="00CB7DC8" w:rsidP="00CB7DC8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820CC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Summe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bottom"/>
          </w:tcPr>
          <w:p w:rsidR="00CB7DC8" w:rsidRDefault="00CB7DC8" w:rsidP="00CB7DC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CB7DC8" w:rsidTr="00CB7D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CB7DC8" w:rsidRDefault="00CB7DC8" w:rsidP="00CB7DC8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CB7DC8" w:rsidRDefault="00CB7DC8" w:rsidP="00CB7DC8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CB7DC8" w:rsidRDefault="00CB7DC8" w:rsidP="00CB7DC8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+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MWSt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DC8" w:rsidRDefault="00CB7DC8" w:rsidP="00CB7DC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CB7DC8" w:rsidTr="00CB7D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CB7DC8" w:rsidRDefault="00CB7DC8" w:rsidP="00CB7DC8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7DC8" w:rsidRDefault="00CB7DC8" w:rsidP="00CB7DC8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7DC8" w:rsidRPr="00A73C91" w:rsidRDefault="00CB7DC8" w:rsidP="00A73C91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73C91" w:rsidRPr="00A73C91">
              <w:rPr>
                <w:rFonts w:ascii="Arial" w:hAnsi="Arial" w:cs="Arial"/>
                <w:b/>
                <w:sz w:val="20"/>
                <w:szCs w:val="20"/>
              </w:rPr>
              <w:t>Gesamt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CB7DC8" w:rsidRDefault="00CB7DC8" w:rsidP="00CB7DC8">
            <w:pPr>
              <w:tabs>
                <w:tab w:val="left" w:pos="1736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</w:tbl>
    <w:p w:rsidR="00605138" w:rsidRPr="001371D5" w:rsidRDefault="00605138" w:rsidP="00DF5BE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4D2E88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BE0" w:rsidRDefault="00DF5BE0" w:rsidP="004D2E88">
      <w:pPr>
        <w:spacing w:after="0" w:line="240" w:lineRule="auto"/>
      </w:pPr>
      <w:r>
        <w:separator/>
      </w:r>
    </w:p>
  </w:endnote>
  <w:endnote w:type="continuationSeparator" w:id="0">
    <w:p w:rsidR="00DF5BE0" w:rsidRDefault="00DF5BE0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BE0" w:rsidRDefault="00DF5BE0" w:rsidP="004D2E88">
      <w:pPr>
        <w:spacing w:after="0" w:line="240" w:lineRule="auto"/>
      </w:pPr>
      <w:r>
        <w:separator/>
      </w:r>
    </w:p>
  </w:footnote>
  <w:footnote w:type="continuationSeparator" w:id="0">
    <w:p w:rsidR="00DF5BE0" w:rsidRDefault="00DF5BE0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E0" w:rsidRDefault="00DF5BE0" w:rsidP="004D2E8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AC1047B" wp14:editId="59D5DDCA">
          <wp:extent cx="2219144" cy="4953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gol-Sakret_lang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144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71"/>
    <w:rsid w:val="0001528C"/>
    <w:rsid w:val="001371D5"/>
    <w:rsid w:val="001D5431"/>
    <w:rsid w:val="002B2D6B"/>
    <w:rsid w:val="004D2E88"/>
    <w:rsid w:val="005A58C5"/>
    <w:rsid w:val="005D46FD"/>
    <w:rsid w:val="00605138"/>
    <w:rsid w:val="0068554F"/>
    <w:rsid w:val="00A73C91"/>
    <w:rsid w:val="00AA5671"/>
    <w:rsid w:val="00CB7DC8"/>
    <w:rsid w:val="00DB007F"/>
    <w:rsid w:val="00DC4D42"/>
    <w:rsid w:val="00DD517F"/>
    <w:rsid w:val="00D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CB7DC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CB7DC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876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3</cp:revision>
  <dcterms:created xsi:type="dcterms:W3CDTF">2015-07-01T14:09:00Z</dcterms:created>
  <dcterms:modified xsi:type="dcterms:W3CDTF">2015-07-01T14:31:00Z</dcterms:modified>
</cp:coreProperties>
</file>