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ED18" w14:textId="77777777" w:rsidR="004D2E88" w:rsidRPr="00D2124E" w:rsidRDefault="004D2E88" w:rsidP="00D2124E">
      <w:pPr>
        <w:spacing w:after="0" w:line="240" w:lineRule="auto"/>
        <w:ind w:right="2835"/>
        <w:rPr>
          <w:rFonts w:ascii="Arial" w:hAnsi="Arial" w:cs="Arial"/>
          <w:b/>
          <w:sz w:val="24"/>
          <w:szCs w:val="24"/>
          <w:u w:val="single"/>
        </w:rPr>
      </w:pPr>
    </w:p>
    <w:p w14:paraId="0BF09C0C" w14:textId="77777777" w:rsidR="00DF5BE0" w:rsidRPr="00D2124E" w:rsidRDefault="00DF5BE0" w:rsidP="00D2124E">
      <w:pPr>
        <w:spacing w:after="0" w:line="240" w:lineRule="auto"/>
        <w:ind w:right="2835"/>
        <w:rPr>
          <w:rFonts w:ascii="Arial" w:hAnsi="Arial" w:cs="Arial"/>
          <w:b/>
          <w:sz w:val="24"/>
          <w:szCs w:val="24"/>
          <w:u w:val="single"/>
        </w:rPr>
      </w:pPr>
    </w:p>
    <w:p w14:paraId="289F223F" w14:textId="77777777" w:rsidR="00DF5BE0" w:rsidRPr="00D2124E" w:rsidRDefault="00DF5BE0" w:rsidP="00D212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2124E">
        <w:rPr>
          <w:rFonts w:ascii="Arial" w:hAnsi="Arial" w:cs="Arial"/>
          <w:b/>
          <w:sz w:val="24"/>
          <w:szCs w:val="24"/>
          <w:u w:val="single"/>
        </w:rPr>
        <w:t>MUSTERLEISTUNGSVERZEICHNIS</w:t>
      </w:r>
    </w:p>
    <w:p w14:paraId="7BF192F7" w14:textId="77777777" w:rsidR="00DF5BE0" w:rsidRPr="00D2124E" w:rsidRDefault="00DF5BE0" w:rsidP="00D212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EC22CE6" w14:textId="04DB6BFE" w:rsidR="00DB007F" w:rsidRPr="00D2124E" w:rsidRDefault="00BE37BD" w:rsidP="00D2124E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  <w:r w:rsidRPr="00D2124E">
        <w:rPr>
          <w:rFonts w:ascii="Arial" w:hAnsi="Arial" w:cs="Arial"/>
          <w:b/>
          <w:caps/>
          <w:sz w:val="24"/>
          <w:szCs w:val="24"/>
          <w:u w:val="single"/>
        </w:rPr>
        <w:t>Wärmedämmputz WDP 055</w:t>
      </w:r>
      <w:r w:rsidR="008B3B53">
        <w:rPr>
          <w:rFonts w:ascii="Arial" w:hAnsi="Arial" w:cs="Arial"/>
          <w:b/>
          <w:caps/>
          <w:sz w:val="24"/>
          <w:szCs w:val="24"/>
          <w:u w:val="single"/>
        </w:rPr>
        <w:t xml:space="preserve"> protherm</w:t>
      </w:r>
    </w:p>
    <w:p w14:paraId="7A41631F" w14:textId="77777777" w:rsidR="00DF5BE0" w:rsidRPr="00D2124E" w:rsidRDefault="00DF5BE0" w:rsidP="00D2124E">
      <w:pPr>
        <w:spacing w:after="0" w:line="240" w:lineRule="auto"/>
        <w:ind w:right="2835"/>
        <w:rPr>
          <w:rFonts w:ascii="Arial" w:hAnsi="Arial" w:cs="Arial"/>
          <w:b/>
          <w:sz w:val="24"/>
          <w:szCs w:val="24"/>
        </w:rPr>
      </w:pPr>
    </w:p>
    <w:p w14:paraId="6C506D1F" w14:textId="77777777" w:rsidR="00DB007F" w:rsidRPr="00D2124E" w:rsidRDefault="00DB007F" w:rsidP="00D2124E">
      <w:pPr>
        <w:spacing w:after="0" w:line="240" w:lineRule="auto"/>
        <w:ind w:right="2835"/>
        <w:rPr>
          <w:rFonts w:ascii="Arial" w:hAnsi="Arial" w:cs="Arial"/>
          <w:sz w:val="24"/>
          <w:szCs w:val="24"/>
        </w:rPr>
      </w:pPr>
    </w:p>
    <w:p w14:paraId="226984FC" w14:textId="77777777" w:rsidR="00D2124E" w:rsidRPr="00D2124E" w:rsidRDefault="00D2124E" w:rsidP="00D2124E">
      <w:pPr>
        <w:spacing w:after="0" w:line="240" w:lineRule="auto"/>
        <w:ind w:right="34"/>
        <w:rPr>
          <w:rFonts w:ascii="Arial" w:hAnsi="Arial" w:cs="Arial"/>
          <w:b/>
          <w:sz w:val="24"/>
          <w:szCs w:val="24"/>
          <w:u w:val="single"/>
        </w:rPr>
      </w:pPr>
      <w:r w:rsidRPr="00D2124E">
        <w:rPr>
          <w:rFonts w:ascii="Arial" w:hAnsi="Arial" w:cs="Arial"/>
          <w:b/>
          <w:sz w:val="24"/>
          <w:szCs w:val="24"/>
          <w:u w:val="single"/>
        </w:rPr>
        <w:t>Profile</w:t>
      </w:r>
    </w:p>
    <w:p w14:paraId="451F895E" w14:textId="77777777" w:rsidR="00D2124E" w:rsidRPr="00D2124E" w:rsidRDefault="00D2124E" w:rsidP="00D2124E">
      <w:pPr>
        <w:spacing w:after="0" w:line="240" w:lineRule="auto"/>
        <w:ind w:right="34"/>
        <w:rPr>
          <w:rFonts w:ascii="Arial" w:hAnsi="Arial" w:cs="Arial"/>
          <w:b/>
          <w:sz w:val="24"/>
          <w:szCs w:val="24"/>
          <w:u w:val="single"/>
        </w:rPr>
      </w:pPr>
    </w:p>
    <w:p w14:paraId="65E5C279" w14:textId="77777777" w:rsidR="00D2124E" w:rsidRPr="0032444C" w:rsidRDefault="00D2124E" w:rsidP="00D2124E">
      <w:pPr>
        <w:tabs>
          <w:tab w:val="left" w:pos="1489"/>
          <w:tab w:val="left" w:pos="1773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de-DE"/>
        </w:rPr>
      </w:pPr>
      <w:r w:rsidRPr="0032444C"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  <w:t xml:space="preserve">Sockelprofil </w:t>
      </w:r>
    </w:p>
    <w:p w14:paraId="3A62884E" w14:textId="77777777" w:rsidR="00D2124E" w:rsidRPr="0032444C" w:rsidRDefault="00D2124E" w:rsidP="00D2124E">
      <w:pPr>
        <w:tabs>
          <w:tab w:val="left" w:pos="1489"/>
          <w:tab w:val="left" w:pos="177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113E4D6" w14:textId="77777777" w:rsidR="00D2124E" w:rsidRPr="0032444C" w:rsidRDefault="00D2124E" w:rsidP="00D2124E">
      <w:pPr>
        <w:tabs>
          <w:tab w:val="left" w:pos="1489"/>
          <w:tab w:val="left" w:pos="177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32444C">
        <w:rPr>
          <w:rFonts w:ascii="Arial" w:eastAsia="Times New Roman" w:hAnsi="Arial" w:cs="Arial"/>
          <w:sz w:val="20"/>
          <w:szCs w:val="20"/>
          <w:lang w:eastAsia="de-DE"/>
        </w:rPr>
        <w:t>Wärmedämmputzsockelprofil</w:t>
      </w:r>
      <w:r w:rsidRPr="0032444C">
        <w:rPr>
          <w:rFonts w:ascii="Arial" w:hAnsi="Arial" w:cs="Arial"/>
          <w:sz w:val="20"/>
          <w:szCs w:val="20"/>
        </w:rPr>
        <w:t xml:space="preserve"> zur Herstellung</w:t>
      </w:r>
      <w:r w:rsidRPr="0032444C">
        <w:rPr>
          <w:rFonts w:ascii="Arial" w:hAnsi="Arial" w:cs="Arial"/>
          <w:sz w:val="20"/>
          <w:szCs w:val="20"/>
        </w:rPr>
        <w:br/>
        <w:t xml:space="preserve">horizontaler Anschlüsse, </w:t>
      </w:r>
      <w:r w:rsidRPr="0032444C">
        <w:rPr>
          <w:rFonts w:ascii="Arial" w:eastAsia="Times New Roman" w:hAnsi="Arial" w:cs="Arial"/>
          <w:sz w:val="20"/>
          <w:szCs w:val="20"/>
          <w:lang w:eastAsia="de-DE"/>
        </w:rPr>
        <w:t>am Untergrund befestigen</w:t>
      </w:r>
    </w:p>
    <w:p w14:paraId="233ED10B" w14:textId="77777777" w:rsidR="00D2124E" w:rsidRPr="0032444C" w:rsidRDefault="00D2124E" w:rsidP="00D2124E">
      <w:pPr>
        <w:tabs>
          <w:tab w:val="left" w:pos="1489"/>
          <w:tab w:val="left" w:pos="177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32444C">
        <w:rPr>
          <w:rFonts w:ascii="Arial" w:eastAsia="Times New Roman" w:hAnsi="Arial" w:cs="Arial"/>
          <w:sz w:val="20"/>
          <w:szCs w:val="20"/>
          <w:lang w:eastAsia="de-DE"/>
        </w:rPr>
        <w:t>PVC-Überzüge nicht überputzen, nach Putzvorgang frühzeitig reinigen.</w:t>
      </w:r>
    </w:p>
    <w:p w14:paraId="3BE64AAB" w14:textId="05CE258E" w:rsidR="00D2124E" w:rsidRPr="0032444C" w:rsidRDefault="00D2124E" w:rsidP="00D2124E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50837367" w14:textId="77777777" w:rsidR="00D2124E" w:rsidRPr="0032444C" w:rsidRDefault="00D2124E" w:rsidP="00D2124E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0CCB5A64" w14:textId="3205D180" w:rsidR="00D2124E" w:rsidRPr="00FB5DD6" w:rsidRDefault="00D2124E" w:rsidP="00157027">
      <w:pPr>
        <w:tabs>
          <w:tab w:val="left" w:pos="1134"/>
          <w:tab w:val="left" w:leader="underscore" w:pos="6804"/>
        </w:tabs>
        <w:autoSpaceDE w:val="0"/>
        <w:autoSpaceDN w:val="0"/>
        <w:adjustRightInd w:val="0"/>
        <w:spacing w:after="0" w:line="240" w:lineRule="auto"/>
        <w:ind w:left="1134" w:hanging="1134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FB5DD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Produkt:</w:t>
      </w:r>
      <w:r w:rsidR="00157027" w:rsidRPr="00FB5DD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ab/>
      </w:r>
    </w:p>
    <w:p w14:paraId="64772F1A" w14:textId="7E7735C6" w:rsidR="001371D5" w:rsidRPr="0032444C" w:rsidRDefault="001371D5" w:rsidP="00D2124E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right="2835"/>
        <w:rPr>
          <w:rFonts w:ascii="Arial" w:hAnsi="Arial" w:cs="Arial"/>
          <w:sz w:val="20"/>
          <w:szCs w:val="20"/>
        </w:rPr>
      </w:pPr>
    </w:p>
    <w:p w14:paraId="3E56ED48" w14:textId="27D9C2D7" w:rsidR="00D2124E" w:rsidRPr="0032444C" w:rsidRDefault="00D2124E" w:rsidP="00D2124E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right="2835"/>
        <w:rPr>
          <w:rFonts w:ascii="Arial" w:hAnsi="Arial" w:cs="Arial"/>
          <w:sz w:val="20"/>
          <w:szCs w:val="20"/>
        </w:rPr>
      </w:pPr>
    </w:p>
    <w:p w14:paraId="3B02ECD9" w14:textId="68117FED" w:rsidR="00D2124E" w:rsidRPr="0032444C" w:rsidRDefault="00D2124E" w:rsidP="00D2124E">
      <w:pPr>
        <w:tabs>
          <w:tab w:val="left" w:leader="underscore" w:pos="2265"/>
        </w:tabs>
        <w:autoSpaceDE w:val="0"/>
        <w:autoSpaceDN w:val="0"/>
        <w:adjustRightInd w:val="0"/>
        <w:spacing w:after="0" w:line="240" w:lineRule="auto"/>
        <w:ind w:right="34"/>
        <w:rPr>
          <w:rFonts w:ascii="Arial" w:hAnsi="Arial" w:cs="Arial"/>
          <w:sz w:val="20"/>
          <w:szCs w:val="20"/>
        </w:rPr>
      </w:pPr>
      <w:r w:rsidRPr="0032444C">
        <w:rPr>
          <w:rFonts w:ascii="Arial" w:hAnsi="Arial" w:cs="Arial"/>
          <w:sz w:val="20"/>
          <w:szCs w:val="20"/>
        </w:rPr>
        <w:t>Einheit</w:t>
      </w:r>
      <w:r w:rsidRPr="0032444C">
        <w:rPr>
          <w:rFonts w:ascii="Arial" w:hAnsi="Arial" w:cs="Arial"/>
          <w:sz w:val="20"/>
          <w:szCs w:val="20"/>
        </w:rPr>
        <w:tab/>
      </w:r>
      <w:r w:rsidR="0032444C">
        <w:rPr>
          <w:rFonts w:ascii="Arial" w:hAnsi="Arial" w:cs="Arial"/>
          <w:sz w:val="20"/>
          <w:szCs w:val="20"/>
        </w:rPr>
        <w:t>lf</w:t>
      </w:r>
      <w:r w:rsidRPr="0032444C">
        <w:rPr>
          <w:rFonts w:ascii="Arial" w:hAnsi="Arial" w:cs="Arial"/>
          <w:sz w:val="20"/>
          <w:szCs w:val="20"/>
        </w:rPr>
        <w:t>m</w:t>
      </w:r>
    </w:p>
    <w:p w14:paraId="7A4519C5" w14:textId="77777777" w:rsidR="00D2124E" w:rsidRPr="0032444C" w:rsidRDefault="00D2124E" w:rsidP="00D21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5C60825" w14:textId="2933535A" w:rsidR="00D2124E" w:rsidRPr="0032444C" w:rsidRDefault="00D2124E" w:rsidP="00D2124E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right="2835"/>
        <w:rPr>
          <w:rFonts w:ascii="Arial" w:hAnsi="Arial" w:cs="Arial"/>
          <w:sz w:val="20"/>
          <w:szCs w:val="20"/>
        </w:rPr>
      </w:pPr>
    </w:p>
    <w:p w14:paraId="12EDD7B0" w14:textId="77777777" w:rsidR="00D2124E" w:rsidRPr="0032444C" w:rsidRDefault="00D2124E" w:rsidP="00D212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  <w:lang w:val="de" w:eastAsia="de"/>
        </w:rPr>
      </w:pPr>
      <w:r w:rsidRPr="0032444C">
        <w:rPr>
          <w:rFonts w:ascii="Arial" w:eastAsia="Calibri" w:hAnsi="Arial" w:cs="Arial"/>
          <w:b/>
          <w:sz w:val="20"/>
          <w:szCs w:val="20"/>
          <w:u w:val="single"/>
          <w:lang w:val="de" w:eastAsia="de"/>
        </w:rPr>
        <w:t>Kantenschutzprofil</w:t>
      </w:r>
    </w:p>
    <w:p w14:paraId="497831C9" w14:textId="77777777" w:rsidR="00D2124E" w:rsidRPr="0032444C" w:rsidRDefault="00D2124E" w:rsidP="00D2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3E50E889" w14:textId="77777777" w:rsidR="006F3321" w:rsidRDefault="00D2124E" w:rsidP="00D2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32444C">
        <w:rPr>
          <w:rFonts w:ascii="Arial" w:eastAsia="Times New Roman" w:hAnsi="Arial" w:cs="Arial"/>
          <w:sz w:val="20"/>
          <w:szCs w:val="20"/>
          <w:lang w:eastAsia="de-DE"/>
        </w:rPr>
        <w:t xml:space="preserve">Kantenprofil verz. Stahl mit PVC-Kante nach DIN EN 13658-1 für Wärmedämmputze </w:t>
      </w:r>
    </w:p>
    <w:p w14:paraId="0F5E3D8A" w14:textId="77777777" w:rsidR="006F3321" w:rsidRDefault="00D2124E" w:rsidP="00D2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32444C">
        <w:rPr>
          <w:rFonts w:ascii="Arial" w:eastAsia="Times New Roman" w:hAnsi="Arial" w:cs="Arial"/>
          <w:sz w:val="20"/>
          <w:szCs w:val="20"/>
          <w:lang w:eastAsia="de-DE"/>
        </w:rPr>
        <w:t xml:space="preserve">aus Stahl verzinkt, Sichtkanten mit Überzug aus Hart-PVC weiß liefern und fachgerecht </w:t>
      </w:r>
    </w:p>
    <w:p w14:paraId="231AC45D" w14:textId="1B365B6E" w:rsidR="00D2124E" w:rsidRDefault="00D2124E" w:rsidP="00D2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32444C">
        <w:rPr>
          <w:rFonts w:ascii="Arial" w:eastAsia="Times New Roman" w:hAnsi="Arial" w:cs="Arial"/>
          <w:sz w:val="20"/>
          <w:szCs w:val="20"/>
          <w:lang w:eastAsia="de-DE"/>
        </w:rPr>
        <w:t>montieren Putzdicke: bis 60 mm</w:t>
      </w:r>
    </w:p>
    <w:p w14:paraId="5A9B9084" w14:textId="77777777" w:rsidR="006F3321" w:rsidRPr="0032444C" w:rsidRDefault="006F3321" w:rsidP="00D2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7910CCB" w14:textId="35D9C8A6" w:rsidR="00D2124E" w:rsidRPr="00FB5DD6" w:rsidRDefault="00D2124E" w:rsidP="00FB5DD6">
      <w:pPr>
        <w:tabs>
          <w:tab w:val="left" w:pos="1134"/>
          <w:tab w:val="left" w:leader="underscore" w:pos="6804"/>
        </w:tabs>
        <w:autoSpaceDE w:val="0"/>
        <w:autoSpaceDN w:val="0"/>
        <w:adjustRightInd w:val="0"/>
        <w:spacing w:after="0" w:line="240" w:lineRule="auto"/>
        <w:ind w:left="1134" w:hanging="1134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FB5DD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Produkt: </w:t>
      </w:r>
      <w:r w:rsidRPr="00FB5DD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ab/>
      </w:r>
    </w:p>
    <w:p w14:paraId="7A9933D1" w14:textId="77777777" w:rsidR="0032444C" w:rsidRPr="0032444C" w:rsidRDefault="0032444C" w:rsidP="00D2124E">
      <w:pPr>
        <w:spacing w:after="0" w:line="240" w:lineRule="auto"/>
        <w:ind w:right="34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10E7FAD" w14:textId="479306C2" w:rsidR="0032444C" w:rsidRPr="0032444C" w:rsidRDefault="0032444C" w:rsidP="0032444C">
      <w:pPr>
        <w:tabs>
          <w:tab w:val="left" w:leader="underscore" w:pos="2265"/>
        </w:tabs>
        <w:autoSpaceDE w:val="0"/>
        <w:autoSpaceDN w:val="0"/>
        <w:adjustRightInd w:val="0"/>
        <w:spacing w:after="0" w:line="240" w:lineRule="auto"/>
        <w:ind w:right="34"/>
        <w:rPr>
          <w:rFonts w:ascii="Arial" w:hAnsi="Arial" w:cs="Arial"/>
          <w:sz w:val="20"/>
          <w:szCs w:val="20"/>
        </w:rPr>
      </w:pPr>
      <w:r w:rsidRPr="0032444C">
        <w:rPr>
          <w:rFonts w:ascii="Arial" w:hAnsi="Arial" w:cs="Arial"/>
          <w:sz w:val="20"/>
          <w:szCs w:val="20"/>
        </w:rPr>
        <w:t>Einheit</w:t>
      </w:r>
      <w:r w:rsidRPr="0032444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lf</w:t>
      </w:r>
      <w:r w:rsidRPr="0032444C">
        <w:rPr>
          <w:rFonts w:ascii="Arial" w:hAnsi="Arial" w:cs="Arial"/>
          <w:sz w:val="20"/>
          <w:szCs w:val="20"/>
        </w:rPr>
        <w:t>m</w:t>
      </w:r>
    </w:p>
    <w:p w14:paraId="7444D6F4" w14:textId="77777777" w:rsidR="0032444C" w:rsidRPr="0032444C" w:rsidRDefault="0032444C" w:rsidP="00324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F736F2" w14:textId="77777777" w:rsidR="0032444C" w:rsidRPr="0032444C" w:rsidRDefault="0032444C" w:rsidP="00324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8A9523" w14:textId="77777777" w:rsidR="0032444C" w:rsidRPr="0032444C" w:rsidRDefault="0032444C" w:rsidP="00D2124E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right="2835"/>
        <w:rPr>
          <w:rFonts w:ascii="Arial" w:hAnsi="Arial" w:cs="Arial"/>
          <w:sz w:val="20"/>
          <w:szCs w:val="20"/>
        </w:rPr>
      </w:pPr>
    </w:p>
    <w:p w14:paraId="1049851E" w14:textId="724CF03E" w:rsidR="00D2124E" w:rsidRPr="0032444C" w:rsidRDefault="00D2124E" w:rsidP="00D2124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</w:pPr>
      <w:r w:rsidRPr="0032444C"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  <w:t>Putzanschlu</w:t>
      </w:r>
      <w:r w:rsidR="0032444C" w:rsidRPr="0032444C"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  <w:t>ss</w:t>
      </w:r>
      <w:r w:rsidRPr="0032444C"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  <w:t xml:space="preserve">gewebeleiste </w:t>
      </w:r>
    </w:p>
    <w:p w14:paraId="6F849C19" w14:textId="77777777" w:rsidR="00D2124E" w:rsidRPr="0032444C" w:rsidRDefault="00D2124E" w:rsidP="00D2124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</w:pPr>
    </w:p>
    <w:p w14:paraId="4D6560DE" w14:textId="77777777" w:rsidR="00D2124E" w:rsidRPr="0032444C" w:rsidRDefault="00D2124E" w:rsidP="00D2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32444C">
        <w:rPr>
          <w:rStyle w:val="xrtl"/>
          <w:rFonts w:ascii="Arial" w:hAnsi="Arial" w:cs="Arial"/>
          <w:sz w:val="20"/>
          <w:szCs w:val="20"/>
        </w:rPr>
        <w:t>Liefern und Einbau einer zweiteiligen, entkoppelten Kunststoff-Gewebeleiste mit Teleskop-Mechanismus, Sk-PE-Dichtband und Schutzlasche</w:t>
      </w:r>
    </w:p>
    <w:p w14:paraId="12E62F64" w14:textId="77777777" w:rsidR="00D2124E" w:rsidRPr="0032444C" w:rsidRDefault="00D2124E" w:rsidP="00D2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32444C">
        <w:rPr>
          <w:rFonts w:ascii="Arial" w:eastAsia="Times New Roman" w:hAnsi="Arial" w:cs="Arial"/>
          <w:sz w:val="20"/>
          <w:szCs w:val="20"/>
          <w:lang w:eastAsia="de-DE"/>
        </w:rPr>
        <w:t>Einbau gem. Herstellerrichtlinie</w:t>
      </w:r>
    </w:p>
    <w:p w14:paraId="23B4CFD8" w14:textId="77777777" w:rsidR="00D2124E" w:rsidRPr="0032444C" w:rsidRDefault="00D2124E" w:rsidP="00D2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A965401" w14:textId="65EEA73A" w:rsidR="00D2124E" w:rsidRPr="0032444C" w:rsidRDefault="00D2124E" w:rsidP="00FB5DD6">
      <w:pPr>
        <w:tabs>
          <w:tab w:val="left" w:pos="1134"/>
          <w:tab w:val="left" w:leader="underscore" w:pos="6804"/>
        </w:tabs>
        <w:autoSpaceDE w:val="0"/>
        <w:autoSpaceDN w:val="0"/>
        <w:adjustRightInd w:val="0"/>
        <w:spacing w:after="0" w:line="240" w:lineRule="auto"/>
        <w:ind w:left="1134" w:hanging="1134"/>
        <w:rPr>
          <w:rFonts w:ascii="Arial" w:eastAsia="Calibri" w:hAnsi="Arial" w:cs="Arial"/>
          <w:b/>
          <w:sz w:val="20"/>
          <w:szCs w:val="20"/>
          <w:lang w:val="de" w:eastAsia="de"/>
        </w:rPr>
      </w:pPr>
      <w:r w:rsidRPr="0032444C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Produkt: </w:t>
      </w:r>
      <w:r w:rsidR="00FB5DD6">
        <w:rPr>
          <w:rFonts w:ascii="Arial" w:eastAsia="Times New Roman" w:hAnsi="Arial" w:cs="Arial"/>
          <w:b/>
          <w:sz w:val="20"/>
          <w:szCs w:val="20"/>
          <w:lang w:eastAsia="de-DE"/>
        </w:rPr>
        <w:tab/>
      </w:r>
      <w:r w:rsidRPr="0032444C">
        <w:rPr>
          <w:rFonts w:ascii="Arial" w:eastAsia="Calibri" w:hAnsi="Arial" w:cs="Arial"/>
          <w:b/>
          <w:sz w:val="20"/>
          <w:szCs w:val="20"/>
          <w:lang w:val="de" w:eastAsia="de"/>
        </w:rPr>
        <w:t>Gewebeleiste</w:t>
      </w:r>
      <w:r w:rsidRPr="0032444C">
        <w:rPr>
          <w:rFonts w:ascii="Arial" w:eastAsia="Times New Roman" w:hAnsi="Arial" w:cs="Arial"/>
          <w:b/>
          <w:sz w:val="20"/>
          <w:szCs w:val="20"/>
          <w:lang w:eastAsia="de-DE"/>
        </w:rPr>
        <w:t xml:space="preserve"> </w:t>
      </w:r>
      <w:r w:rsidRPr="0032444C">
        <w:rPr>
          <w:rFonts w:ascii="Arial" w:eastAsia="Calibri" w:hAnsi="Arial" w:cs="Arial"/>
          <w:b/>
          <w:sz w:val="20"/>
          <w:szCs w:val="20"/>
          <w:lang w:val="de" w:eastAsia="de"/>
        </w:rPr>
        <w:t xml:space="preserve">W 30 </w:t>
      </w:r>
    </w:p>
    <w:p w14:paraId="63F481BB" w14:textId="77777777" w:rsidR="0032444C" w:rsidRPr="0032444C" w:rsidRDefault="0032444C" w:rsidP="00D2124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  <w:u w:val="single"/>
          <w:lang w:eastAsia="de"/>
        </w:rPr>
      </w:pPr>
    </w:p>
    <w:p w14:paraId="340F7389" w14:textId="77777777" w:rsidR="0032444C" w:rsidRPr="0032444C" w:rsidRDefault="0032444C" w:rsidP="0032444C">
      <w:pPr>
        <w:tabs>
          <w:tab w:val="left" w:leader="underscore" w:pos="2265"/>
        </w:tabs>
        <w:autoSpaceDE w:val="0"/>
        <w:autoSpaceDN w:val="0"/>
        <w:adjustRightInd w:val="0"/>
        <w:spacing w:after="0" w:line="240" w:lineRule="auto"/>
        <w:ind w:right="34"/>
        <w:rPr>
          <w:rFonts w:ascii="Arial" w:hAnsi="Arial" w:cs="Arial"/>
          <w:sz w:val="20"/>
          <w:szCs w:val="20"/>
        </w:rPr>
      </w:pPr>
      <w:r w:rsidRPr="0032444C">
        <w:rPr>
          <w:rFonts w:ascii="Arial" w:hAnsi="Arial" w:cs="Arial"/>
          <w:sz w:val="20"/>
          <w:szCs w:val="20"/>
        </w:rPr>
        <w:t>Einheit</w:t>
      </w:r>
      <w:r w:rsidRPr="0032444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lf</w:t>
      </w:r>
      <w:r w:rsidRPr="0032444C">
        <w:rPr>
          <w:rFonts w:ascii="Arial" w:hAnsi="Arial" w:cs="Arial"/>
          <w:sz w:val="20"/>
          <w:szCs w:val="20"/>
        </w:rPr>
        <w:t>m</w:t>
      </w:r>
    </w:p>
    <w:p w14:paraId="4FD0260F" w14:textId="77777777" w:rsidR="0032444C" w:rsidRPr="0032444C" w:rsidRDefault="0032444C" w:rsidP="00324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F50FEBD" w14:textId="77777777" w:rsidR="0032444C" w:rsidRPr="0032444C" w:rsidRDefault="0032444C" w:rsidP="00324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BF47315" w14:textId="6BEFD454" w:rsidR="00D2124E" w:rsidRPr="0032444C" w:rsidRDefault="00D2124E" w:rsidP="00D2124E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right="2835"/>
        <w:rPr>
          <w:rFonts w:ascii="Arial" w:hAnsi="Arial" w:cs="Arial"/>
          <w:sz w:val="20"/>
          <w:szCs w:val="20"/>
        </w:rPr>
      </w:pPr>
    </w:p>
    <w:p w14:paraId="3CD97320" w14:textId="77777777" w:rsidR="009B1E4A" w:rsidRPr="0032444C" w:rsidRDefault="009B1E4A" w:rsidP="00D2124E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right="2835"/>
        <w:rPr>
          <w:rFonts w:ascii="Arial" w:hAnsi="Arial" w:cs="Arial"/>
          <w:sz w:val="20"/>
          <w:szCs w:val="20"/>
        </w:rPr>
      </w:pPr>
    </w:p>
    <w:p w14:paraId="7AEB42CC" w14:textId="5AAD13B2" w:rsidR="009B1E4A" w:rsidRPr="0032444C" w:rsidRDefault="009B1E4A" w:rsidP="00D2124E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right="2835"/>
        <w:rPr>
          <w:rFonts w:ascii="Arial" w:hAnsi="Arial" w:cs="Arial"/>
          <w:b/>
          <w:bCs/>
          <w:sz w:val="20"/>
          <w:szCs w:val="20"/>
          <w:u w:val="single"/>
        </w:rPr>
      </w:pPr>
      <w:r w:rsidRPr="0032444C">
        <w:rPr>
          <w:rFonts w:ascii="Arial" w:hAnsi="Arial" w:cs="Arial"/>
          <w:b/>
          <w:bCs/>
          <w:sz w:val="20"/>
          <w:szCs w:val="20"/>
          <w:u w:val="single"/>
        </w:rPr>
        <w:t>Kantenschutz mit Gewebeeckwinkel, verstärkt</w:t>
      </w:r>
    </w:p>
    <w:p w14:paraId="2E6E7E14" w14:textId="77777777" w:rsidR="009B1E4A" w:rsidRPr="0032444C" w:rsidRDefault="009B1E4A" w:rsidP="00D2124E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ind w:right="2835"/>
        <w:rPr>
          <w:rFonts w:ascii="Arial" w:hAnsi="Arial" w:cs="Arial"/>
          <w:sz w:val="20"/>
          <w:szCs w:val="20"/>
        </w:rPr>
      </w:pPr>
    </w:p>
    <w:p w14:paraId="5FE78361" w14:textId="77777777" w:rsidR="009B1E4A" w:rsidRPr="0032444C" w:rsidRDefault="009B1E4A" w:rsidP="00D2124E">
      <w:pPr>
        <w:tabs>
          <w:tab w:val="left" w:pos="707"/>
          <w:tab w:val="left" w:pos="1414"/>
          <w:tab w:val="left" w:pos="2121"/>
          <w:tab w:val="left" w:pos="2828"/>
          <w:tab w:val="left" w:pos="3535"/>
          <w:tab w:val="left" w:pos="4242"/>
          <w:tab w:val="left" w:pos="4949"/>
          <w:tab w:val="left" w:pos="5656"/>
          <w:tab w:val="left" w:pos="6363"/>
          <w:tab w:val="left" w:pos="7070"/>
          <w:tab w:val="left" w:pos="7777"/>
          <w:tab w:val="left" w:pos="8484"/>
          <w:tab w:val="left" w:pos="9191"/>
          <w:tab w:val="left" w:pos="989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32444C">
        <w:rPr>
          <w:rFonts w:ascii="Arial" w:eastAsia="Times New Roman" w:hAnsi="Arial" w:cs="Arial"/>
          <w:sz w:val="20"/>
          <w:szCs w:val="20"/>
          <w:lang w:eastAsia="de-DE"/>
        </w:rPr>
        <w:t xml:space="preserve">Als Zulage zur Systemarmierung ist ein Kantenschutz aus </w:t>
      </w:r>
    </w:p>
    <w:p w14:paraId="4FA81055" w14:textId="77777777" w:rsidR="009B1E4A" w:rsidRPr="0032444C" w:rsidRDefault="009B1E4A" w:rsidP="00D2124E">
      <w:pPr>
        <w:tabs>
          <w:tab w:val="left" w:pos="707"/>
          <w:tab w:val="left" w:pos="1414"/>
          <w:tab w:val="left" w:pos="2121"/>
          <w:tab w:val="left" w:pos="2828"/>
          <w:tab w:val="left" w:pos="3535"/>
          <w:tab w:val="left" w:pos="4242"/>
          <w:tab w:val="left" w:pos="4949"/>
          <w:tab w:val="left" w:pos="5656"/>
          <w:tab w:val="left" w:pos="6363"/>
          <w:tab w:val="left" w:pos="7070"/>
          <w:tab w:val="left" w:pos="7777"/>
          <w:tab w:val="left" w:pos="8484"/>
          <w:tab w:val="left" w:pos="9191"/>
          <w:tab w:val="left" w:pos="989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32444C">
        <w:rPr>
          <w:rFonts w:ascii="Arial" w:eastAsia="Times New Roman" w:hAnsi="Arial" w:cs="Arial"/>
          <w:sz w:val="20"/>
          <w:szCs w:val="20"/>
          <w:lang w:eastAsia="de-DE"/>
        </w:rPr>
        <w:t xml:space="preserve">Kunststoff-Eckschutzschiene und Glasfasergewebe, </w:t>
      </w:r>
    </w:p>
    <w:p w14:paraId="4CF5841A" w14:textId="2D6BA1EA" w:rsidR="009B1E4A" w:rsidRPr="0032444C" w:rsidRDefault="009B1E4A" w:rsidP="00D2124E">
      <w:pPr>
        <w:tabs>
          <w:tab w:val="left" w:pos="707"/>
          <w:tab w:val="left" w:pos="1414"/>
          <w:tab w:val="left" w:pos="2121"/>
          <w:tab w:val="left" w:pos="2828"/>
          <w:tab w:val="left" w:pos="3535"/>
          <w:tab w:val="left" w:pos="4242"/>
          <w:tab w:val="left" w:pos="4949"/>
          <w:tab w:val="left" w:pos="5656"/>
          <w:tab w:val="left" w:pos="6363"/>
          <w:tab w:val="left" w:pos="7070"/>
          <w:tab w:val="left" w:pos="7777"/>
          <w:tab w:val="left" w:pos="8484"/>
          <w:tab w:val="left" w:pos="9191"/>
          <w:tab w:val="left" w:pos="989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32444C">
        <w:rPr>
          <w:rFonts w:ascii="Arial" w:eastAsia="Times New Roman" w:hAnsi="Arial" w:cs="Arial"/>
          <w:sz w:val="20"/>
          <w:szCs w:val="20"/>
          <w:lang w:eastAsia="de-DE"/>
        </w:rPr>
        <w:t>herzustellen. Der Gewebeeckwinkel ist vor der vollflächigen Armierung anzubringen.</w:t>
      </w:r>
    </w:p>
    <w:p w14:paraId="01D9CA5E" w14:textId="77777777" w:rsidR="009B1E4A" w:rsidRPr="0032444C" w:rsidRDefault="009B1E4A" w:rsidP="00D2124E">
      <w:pPr>
        <w:tabs>
          <w:tab w:val="left" w:pos="707"/>
          <w:tab w:val="left" w:pos="1414"/>
          <w:tab w:val="left" w:pos="2121"/>
          <w:tab w:val="left" w:pos="2828"/>
          <w:tab w:val="left" w:pos="3535"/>
          <w:tab w:val="left" w:pos="4242"/>
          <w:tab w:val="left" w:pos="4949"/>
          <w:tab w:val="left" w:pos="5656"/>
          <w:tab w:val="left" w:pos="6363"/>
          <w:tab w:val="left" w:pos="7070"/>
          <w:tab w:val="left" w:pos="7777"/>
          <w:tab w:val="left" w:pos="8484"/>
          <w:tab w:val="left" w:pos="9191"/>
          <w:tab w:val="left" w:pos="989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32444C">
        <w:rPr>
          <w:rFonts w:ascii="Arial" w:eastAsia="Times New Roman" w:hAnsi="Arial" w:cs="Arial"/>
          <w:sz w:val="20"/>
          <w:szCs w:val="20"/>
          <w:lang w:eastAsia="de-DE"/>
        </w:rPr>
        <w:t xml:space="preserve">Armierungsgewebe über den Eckwinkel legen und einbetten </w:t>
      </w:r>
    </w:p>
    <w:p w14:paraId="1B35215D" w14:textId="77777777" w:rsidR="009B1E4A" w:rsidRPr="0032444C" w:rsidRDefault="009B1E4A" w:rsidP="00D2124E">
      <w:pPr>
        <w:tabs>
          <w:tab w:val="left" w:pos="707"/>
          <w:tab w:val="left" w:pos="1414"/>
          <w:tab w:val="left" w:pos="2121"/>
          <w:tab w:val="left" w:pos="2828"/>
          <w:tab w:val="left" w:pos="3535"/>
          <w:tab w:val="left" w:pos="4242"/>
          <w:tab w:val="left" w:pos="4949"/>
          <w:tab w:val="left" w:pos="5656"/>
          <w:tab w:val="left" w:pos="6363"/>
          <w:tab w:val="left" w:pos="7070"/>
          <w:tab w:val="left" w:pos="7777"/>
          <w:tab w:val="left" w:pos="8484"/>
          <w:tab w:val="left" w:pos="9191"/>
          <w:tab w:val="left" w:pos="989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32444C">
        <w:rPr>
          <w:rFonts w:ascii="Arial" w:eastAsia="Times New Roman" w:hAnsi="Arial" w:cs="Arial"/>
          <w:sz w:val="20"/>
          <w:szCs w:val="20"/>
          <w:lang w:eastAsia="de-DE"/>
        </w:rPr>
        <w:t>(10 cm überlappen).</w:t>
      </w:r>
    </w:p>
    <w:p w14:paraId="604D9C84" w14:textId="77777777" w:rsidR="009B1E4A" w:rsidRPr="0032444C" w:rsidRDefault="009B1E4A" w:rsidP="00D2124E">
      <w:pPr>
        <w:tabs>
          <w:tab w:val="left" w:pos="707"/>
          <w:tab w:val="left" w:pos="1414"/>
          <w:tab w:val="left" w:pos="2121"/>
          <w:tab w:val="left" w:pos="2828"/>
          <w:tab w:val="left" w:pos="3535"/>
          <w:tab w:val="left" w:pos="4242"/>
          <w:tab w:val="left" w:pos="4949"/>
          <w:tab w:val="left" w:pos="5656"/>
          <w:tab w:val="left" w:pos="6363"/>
          <w:tab w:val="left" w:pos="7070"/>
          <w:tab w:val="left" w:pos="7777"/>
          <w:tab w:val="left" w:pos="8484"/>
          <w:tab w:val="left" w:pos="9191"/>
          <w:tab w:val="left" w:pos="989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1C7A597C" w14:textId="0F9249C5" w:rsidR="009B1E4A" w:rsidRPr="0032444C" w:rsidRDefault="009B1E4A" w:rsidP="00FB5DD6">
      <w:pPr>
        <w:tabs>
          <w:tab w:val="left" w:pos="1134"/>
          <w:tab w:val="left" w:leader="underscore" w:pos="6804"/>
        </w:tabs>
        <w:autoSpaceDE w:val="0"/>
        <w:autoSpaceDN w:val="0"/>
        <w:adjustRightInd w:val="0"/>
        <w:spacing w:after="0" w:line="240" w:lineRule="auto"/>
        <w:ind w:left="1134" w:hanging="1134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32444C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Produkt: </w:t>
      </w:r>
      <w:r w:rsidR="00FB5DD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ab/>
      </w:r>
      <w:r w:rsidRPr="0032444C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SAKRET Gewebeeckwinkel, verstärkt</w:t>
      </w:r>
    </w:p>
    <w:p w14:paraId="43A7B625" w14:textId="77777777" w:rsidR="009B1E4A" w:rsidRPr="0032444C" w:rsidRDefault="009B1E4A" w:rsidP="00D2124E">
      <w:pPr>
        <w:widowControl w:val="0"/>
        <w:tabs>
          <w:tab w:val="left" w:pos="707"/>
          <w:tab w:val="left" w:pos="1414"/>
          <w:tab w:val="left" w:pos="2121"/>
          <w:tab w:val="left" w:pos="2828"/>
          <w:tab w:val="left" w:pos="3535"/>
          <w:tab w:val="left" w:pos="4242"/>
          <w:tab w:val="left" w:pos="4949"/>
          <w:tab w:val="left" w:pos="5656"/>
          <w:tab w:val="left" w:pos="6363"/>
          <w:tab w:val="left" w:pos="7070"/>
          <w:tab w:val="left" w:pos="7777"/>
          <w:tab w:val="left" w:pos="8484"/>
          <w:tab w:val="left" w:pos="9191"/>
          <w:tab w:val="left" w:pos="9898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hAnsi="Arial" w:cs="Arial"/>
          <w:sz w:val="20"/>
          <w:szCs w:val="20"/>
        </w:rPr>
      </w:pPr>
    </w:p>
    <w:p w14:paraId="7B17862F" w14:textId="77777777" w:rsidR="0032444C" w:rsidRPr="0032444C" w:rsidRDefault="0032444C" w:rsidP="0032444C">
      <w:pPr>
        <w:tabs>
          <w:tab w:val="left" w:leader="underscore" w:pos="2265"/>
        </w:tabs>
        <w:autoSpaceDE w:val="0"/>
        <w:autoSpaceDN w:val="0"/>
        <w:adjustRightInd w:val="0"/>
        <w:spacing w:after="0" w:line="240" w:lineRule="auto"/>
        <w:ind w:right="34"/>
        <w:rPr>
          <w:rFonts w:ascii="Arial" w:hAnsi="Arial" w:cs="Arial"/>
          <w:sz w:val="20"/>
          <w:szCs w:val="20"/>
        </w:rPr>
      </w:pPr>
      <w:r w:rsidRPr="0032444C">
        <w:rPr>
          <w:rFonts w:ascii="Arial" w:hAnsi="Arial" w:cs="Arial"/>
          <w:sz w:val="20"/>
          <w:szCs w:val="20"/>
        </w:rPr>
        <w:t>Einheit</w:t>
      </w:r>
      <w:r w:rsidRPr="0032444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lf</w:t>
      </w:r>
      <w:r w:rsidRPr="0032444C">
        <w:rPr>
          <w:rFonts w:ascii="Arial" w:hAnsi="Arial" w:cs="Arial"/>
          <w:sz w:val="20"/>
          <w:szCs w:val="20"/>
        </w:rPr>
        <w:t>m</w:t>
      </w:r>
    </w:p>
    <w:p w14:paraId="5083AC50" w14:textId="77777777" w:rsidR="0032444C" w:rsidRPr="0032444C" w:rsidRDefault="0032444C" w:rsidP="00324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67660FC" w14:textId="77777777" w:rsidR="0032444C" w:rsidRPr="0032444C" w:rsidRDefault="0032444C" w:rsidP="00324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D76D30" w14:textId="7CFEF2B0" w:rsidR="009B1E4A" w:rsidRDefault="009B1E4A" w:rsidP="00D2124E">
      <w:pPr>
        <w:widowControl w:val="0"/>
        <w:tabs>
          <w:tab w:val="left" w:pos="707"/>
          <w:tab w:val="left" w:pos="1414"/>
          <w:tab w:val="left" w:pos="2121"/>
          <w:tab w:val="left" w:pos="2828"/>
          <w:tab w:val="left" w:pos="3535"/>
          <w:tab w:val="left" w:pos="4242"/>
          <w:tab w:val="left" w:pos="4949"/>
          <w:tab w:val="left" w:pos="5656"/>
          <w:tab w:val="left" w:pos="6363"/>
          <w:tab w:val="left" w:pos="7070"/>
          <w:tab w:val="left" w:pos="7777"/>
          <w:tab w:val="left" w:pos="8484"/>
          <w:tab w:val="left" w:pos="9191"/>
          <w:tab w:val="left" w:pos="9898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BB1383B" w14:textId="38C717A9" w:rsidR="0032444C" w:rsidRDefault="0032444C" w:rsidP="00D2124E">
      <w:pPr>
        <w:widowControl w:val="0"/>
        <w:tabs>
          <w:tab w:val="left" w:pos="707"/>
          <w:tab w:val="left" w:pos="1414"/>
          <w:tab w:val="left" w:pos="2121"/>
          <w:tab w:val="left" w:pos="2828"/>
          <w:tab w:val="left" w:pos="3535"/>
          <w:tab w:val="left" w:pos="4242"/>
          <w:tab w:val="left" w:pos="4949"/>
          <w:tab w:val="left" w:pos="5656"/>
          <w:tab w:val="left" w:pos="6363"/>
          <w:tab w:val="left" w:pos="7070"/>
          <w:tab w:val="left" w:pos="7777"/>
          <w:tab w:val="left" w:pos="8484"/>
          <w:tab w:val="left" w:pos="9191"/>
          <w:tab w:val="left" w:pos="9898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8E37B45" w14:textId="77777777" w:rsidR="0032444C" w:rsidRPr="0032444C" w:rsidRDefault="0032444C" w:rsidP="00D2124E">
      <w:pPr>
        <w:widowControl w:val="0"/>
        <w:tabs>
          <w:tab w:val="left" w:pos="707"/>
          <w:tab w:val="left" w:pos="1414"/>
          <w:tab w:val="left" w:pos="2121"/>
          <w:tab w:val="left" w:pos="2828"/>
          <w:tab w:val="left" w:pos="3535"/>
          <w:tab w:val="left" w:pos="4242"/>
          <w:tab w:val="left" w:pos="4949"/>
          <w:tab w:val="left" w:pos="5656"/>
          <w:tab w:val="left" w:pos="6363"/>
          <w:tab w:val="left" w:pos="7070"/>
          <w:tab w:val="left" w:pos="7777"/>
          <w:tab w:val="left" w:pos="8484"/>
          <w:tab w:val="left" w:pos="9191"/>
          <w:tab w:val="left" w:pos="9898"/>
        </w:tabs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7EC9901" w14:textId="77777777" w:rsidR="00D2124E" w:rsidRPr="00D2124E" w:rsidRDefault="00D2124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contextualSpacing/>
        <w:rPr>
          <w:b/>
          <w:sz w:val="24"/>
          <w:szCs w:val="24"/>
          <w:u w:val="single"/>
          <w:lang w:val="de" w:eastAsia="de"/>
        </w:rPr>
      </w:pPr>
      <w:r w:rsidRPr="00D2124E">
        <w:rPr>
          <w:b/>
          <w:sz w:val="24"/>
          <w:szCs w:val="24"/>
          <w:u w:val="single"/>
          <w:lang w:val="de" w:eastAsia="de"/>
        </w:rPr>
        <w:t>Untergrundvorbereitung</w:t>
      </w:r>
    </w:p>
    <w:p w14:paraId="573D40E6" w14:textId="77777777" w:rsidR="0032444C" w:rsidRDefault="0032444C" w:rsidP="00D2124E">
      <w:pPr>
        <w:tabs>
          <w:tab w:val="left" w:pos="1489"/>
          <w:tab w:val="left" w:pos="1773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</w:pPr>
    </w:p>
    <w:p w14:paraId="1598DA71" w14:textId="59FCEDD7" w:rsidR="00D2124E" w:rsidRPr="00D2124E" w:rsidRDefault="00D2124E" w:rsidP="00D2124E">
      <w:pPr>
        <w:tabs>
          <w:tab w:val="left" w:pos="1489"/>
          <w:tab w:val="left" w:pos="1773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</w:pPr>
      <w:r w:rsidRPr="00D2124E"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  <w:t>Spritzbewurf</w:t>
      </w:r>
    </w:p>
    <w:p w14:paraId="2400E576" w14:textId="77777777" w:rsidR="00D2124E" w:rsidRPr="00D2124E" w:rsidRDefault="00D2124E" w:rsidP="00D2124E">
      <w:pPr>
        <w:tabs>
          <w:tab w:val="left" w:pos="1489"/>
          <w:tab w:val="left" w:pos="1773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</w:pPr>
    </w:p>
    <w:p w14:paraId="516FB37D" w14:textId="77777777" w:rsidR="00D2124E" w:rsidRPr="00D2124E" w:rsidRDefault="00D2124E" w:rsidP="00D2124E">
      <w:pPr>
        <w:tabs>
          <w:tab w:val="left" w:pos="1489"/>
          <w:tab w:val="left" w:pos="177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D2124E">
        <w:rPr>
          <w:rFonts w:ascii="Arial" w:eastAsia="Times New Roman" w:hAnsi="Arial" w:cs="Arial"/>
          <w:sz w:val="20"/>
          <w:szCs w:val="20"/>
          <w:lang w:eastAsia="de-DE"/>
        </w:rPr>
        <w:t xml:space="preserve">Normalputzmörtel, CS IV, W 1 nach DIN EN 998-1 </w:t>
      </w:r>
    </w:p>
    <w:p w14:paraId="45459129" w14:textId="291ED71D" w:rsidR="00D2124E" w:rsidRPr="00D2124E" w:rsidRDefault="00D2124E" w:rsidP="00D2124E">
      <w:pPr>
        <w:tabs>
          <w:tab w:val="left" w:pos="1489"/>
          <w:tab w:val="left" w:pos="177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D2124E">
        <w:rPr>
          <w:rFonts w:ascii="Arial" w:eastAsia="Times New Roman" w:hAnsi="Arial" w:cs="Arial"/>
          <w:sz w:val="20"/>
          <w:szCs w:val="20"/>
          <w:lang w:eastAsia="de-DE"/>
        </w:rPr>
        <w:t xml:space="preserve">als Spritzbewurf aufbringen, die Sinterhaut ist </w:t>
      </w:r>
    </w:p>
    <w:p w14:paraId="18DEA811" w14:textId="77777777" w:rsidR="00D2124E" w:rsidRDefault="00D2124E" w:rsidP="00D2124E">
      <w:pPr>
        <w:tabs>
          <w:tab w:val="left" w:pos="1489"/>
          <w:tab w:val="left" w:pos="177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D2124E">
        <w:rPr>
          <w:rFonts w:ascii="Arial" w:eastAsia="Times New Roman" w:hAnsi="Arial" w:cs="Arial"/>
          <w:sz w:val="20"/>
          <w:szCs w:val="20"/>
          <w:lang w:eastAsia="de-DE"/>
        </w:rPr>
        <w:t>nach dem Ansteifen mit einem Besen zu entfernen.</w:t>
      </w:r>
    </w:p>
    <w:p w14:paraId="249E1162" w14:textId="77777777" w:rsidR="00DB0B06" w:rsidRDefault="00DB0B06" w:rsidP="00DB0B06">
      <w:pPr>
        <w:tabs>
          <w:tab w:val="left" w:pos="1489"/>
          <w:tab w:val="left" w:pos="177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A</w:t>
      </w:r>
      <w:r w:rsidRPr="00DB0B06">
        <w:rPr>
          <w:rFonts w:ascii="Arial" w:eastAsia="Times New Roman" w:hAnsi="Arial" w:cs="Arial"/>
          <w:sz w:val="20"/>
          <w:szCs w:val="20"/>
          <w:lang w:eastAsia="de-DE"/>
        </w:rPr>
        <w:t xml:space="preserve">ltes Mauerwerk 40 </w:t>
      </w:r>
      <w:r>
        <w:rPr>
          <w:rFonts w:ascii="Arial" w:eastAsia="Times New Roman" w:hAnsi="Arial" w:cs="Arial"/>
          <w:sz w:val="20"/>
          <w:szCs w:val="20"/>
          <w:lang w:eastAsia="de-DE"/>
        </w:rPr>
        <w:t>–</w:t>
      </w:r>
      <w:r w:rsidRPr="00DB0B06">
        <w:rPr>
          <w:rFonts w:ascii="Arial" w:eastAsia="Times New Roman" w:hAnsi="Arial" w:cs="Arial"/>
          <w:sz w:val="20"/>
          <w:szCs w:val="20"/>
          <w:lang w:eastAsia="de-DE"/>
        </w:rPr>
        <w:t xml:space="preserve"> 60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DB0B06">
        <w:rPr>
          <w:rFonts w:ascii="Arial" w:eastAsia="Times New Roman" w:hAnsi="Arial" w:cs="Arial"/>
          <w:sz w:val="20"/>
          <w:szCs w:val="20"/>
          <w:lang w:eastAsia="de-DE"/>
        </w:rPr>
        <w:t>% Bedeckung</w:t>
      </w:r>
    </w:p>
    <w:p w14:paraId="6FA20821" w14:textId="5F0DA5F4" w:rsidR="00DB0B06" w:rsidRDefault="00DB0B06" w:rsidP="00DB0B06">
      <w:pPr>
        <w:tabs>
          <w:tab w:val="left" w:pos="1489"/>
          <w:tab w:val="left" w:pos="177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DB0B06">
        <w:rPr>
          <w:rFonts w:ascii="Arial" w:eastAsia="Times New Roman" w:hAnsi="Arial" w:cs="Arial"/>
          <w:sz w:val="20"/>
          <w:szCs w:val="20"/>
          <w:lang w:eastAsia="de-DE"/>
        </w:rPr>
        <w:t>neues Mauerwerk 90 % Bedeckung.</w:t>
      </w:r>
    </w:p>
    <w:p w14:paraId="7AE243EB" w14:textId="77777777" w:rsidR="00DB0B06" w:rsidRPr="00D2124E" w:rsidRDefault="00DB0B06" w:rsidP="00DB0B06">
      <w:pPr>
        <w:tabs>
          <w:tab w:val="left" w:pos="1489"/>
          <w:tab w:val="left" w:pos="177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20A39355" w14:textId="77777777" w:rsidR="00CA2E91" w:rsidRDefault="00CA2E91" w:rsidP="00CA2E91">
      <w:pPr>
        <w:spacing w:after="0" w:line="240" w:lineRule="auto"/>
        <w:ind w:right="34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de-DE"/>
        </w:rPr>
        <w:t>Erfüllt die Kriterien des Qualitätssiegel Nachhaltiges Gebäude (QNG) nach dem Anforderungskatalog</w:t>
      </w:r>
    </w:p>
    <w:p w14:paraId="30E2434F" w14:textId="77777777" w:rsidR="00D2124E" w:rsidRPr="00D2124E" w:rsidRDefault="00D2124E" w:rsidP="00D2124E">
      <w:pPr>
        <w:tabs>
          <w:tab w:val="left" w:pos="1489"/>
          <w:tab w:val="left" w:pos="177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33CEAD7" w14:textId="65653E9F" w:rsidR="00D2124E" w:rsidRPr="00B912E2" w:rsidRDefault="00D2124E" w:rsidP="00FB5DD6">
      <w:pPr>
        <w:tabs>
          <w:tab w:val="left" w:pos="1134"/>
          <w:tab w:val="left" w:leader="underscore" w:pos="6804"/>
        </w:tabs>
        <w:autoSpaceDE w:val="0"/>
        <w:autoSpaceDN w:val="0"/>
        <w:adjustRightInd w:val="0"/>
        <w:spacing w:after="0" w:line="240" w:lineRule="auto"/>
        <w:ind w:left="1134" w:hanging="1134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B912E2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Produkt: </w:t>
      </w:r>
      <w:r w:rsidR="00FB5DD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ab/>
      </w:r>
      <w:r w:rsidRPr="00FB5DD6">
        <w:rPr>
          <w:rFonts w:ascii="Arial" w:eastAsia="Calibri" w:hAnsi="Arial" w:cs="Arial"/>
          <w:b/>
          <w:sz w:val="20"/>
          <w:szCs w:val="20"/>
          <w:lang w:val="de" w:eastAsia="de"/>
        </w:rPr>
        <w:t>RYGOL</w:t>
      </w:r>
      <w:r w:rsidR="00B912E2" w:rsidRPr="00B912E2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 Zement-Maschinenputz </w:t>
      </w:r>
      <w:r w:rsidRPr="00B912E2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MZP 04</w:t>
      </w:r>
    </w:p>
    <w:p w14:paraId="50AAAC49" w14:textId="70BDFC8B" w:rsidR="006A72E2" w:rsidRPr="00FB5DD6" w:rsidRDefault="006A72E2" w:rsidP="00FB5DD6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438E475F" w14:textId="77777777" w:rsidR="00B912E2" w:rsidRPr="00FB5DD6" w:rsidRDefault="00B912E2" w:rsidP="00FB5DD6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5DF971C5" w14:textId="13756FB7" w:rsidR="00B912E2" w:rsidRPr="0032444C" w:rsidRDefault="00B912E2" w:rsidP="00B912E2">
      <w:pPr>
        <w:tabs>
          <w:tab w:val="left" w:leader="underscore" w:pos="2265"/>
        </w:tabs>
        <w:autoSpaceDE w:val="0"/>
        <w:autoSpaceDN w:val="0"/>
        <w:adjustRightInd w:val="0"/>
        <w:spacing w:after="0" w:line="240" w:lineRule="auto"/>
        <w:ind w:right="34"/>
        <w:rPr>
          <w:rFonts w:ascii="Arial" w:hAnsi="Arial" w:cs="Arial"/>
          <w:sz w:val="20"/>
          <w:szCs w:val="20"/>
        </w:rPr>
      </w:pPr>
      <w:r w:rsidRPr="0032444C">
        <w:rPr>
          <w:rFonts w:ascii="Arial" w:hAnsi="Arial" w:cs="Arial"/>
          <w:sz w:val="20"/>
          <w:szCs w:val="20"/>
        </w:rPr>
        <w:t>Einheit</w:t>
      </w:r>
      <w:r w:rsidRPr="0032444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m²</w:t>
      </w:r>
    </w:p>
    <w:p w14:paraId="458E8522" w14:textId="77777777" w:rsidR="00B912E2" w:rsidRPr="0032444C" w:rsidRDefault="00B912E2" w:rsidP="00B912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B824BC" w14:textId="77777777" w:rsidR="00BA528E" w:rsidRDefault="00BA528E" w:rsidP="00D2124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1E1F1B1" w14:textId="62D5D779" w:rsidR="00D2124E" w:rsidRDefault="00D2124E" w:rsidP="00D2124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D2124E">
        <w:rPr>
          <w:rFonts w:ascii="Arial" w:hAnsi="Arial" w:cs="Arial"/>
          <w:b/>
          <w:sz w:val="20"/>
          <w:szCs w:val="20"/>
          <w:u w:val="single"/>
        </w:rPr>
        <w:t>Haftbrücke, mineralisch</w:t>
      </w:r>
    </w:p>
    <w:p w14:paraId="7D27C12F" w14:textId="77777777" w:rsidR="00B912E2" w:rsidRPr="00D2124E" w:rsidRDefault="00B912E2" w:rsidP="00D2124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3401EE31" w14:textId="54F114E9" w:rsidR="00D2124E" w:rsidRPr="00D2124E" w:rsidRDefault="00D2124E" w:rsidP="00D2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D2124E">
        <w:rPr>
          <w:rFonts w:ascii="Arial" w:eastAsia="Times New Roman" w:hAnsi="Arial" w:cs="Arial"/>
          <w:sz w:val="20"/>
          <w:szCs w:val="20"/>
          <w:lang w:eastAsia="de-DE"/>
        </w:rPr>
        <w:t>Mineralische Haftbrücke LW CS II W</w:t>
      </w:r>
      <w:r w:rsidRPr="00D2124E">
        <w:rPr>
          <w:rFonts w:ascii="Arial" w:eastAsia="Times New Roman" w:hAnsi="Arial" w:cs="Arial"/>
          <w:sz w:val="20"/>
          <w:szCs w:val="20"/>
          <w:vertAlign w:val="subscript"/>
          <w:lang w:eastAsia="de-DE"/>
        </w:rPr>
        <w:t>c</w:t>
      </w:r>
      <w:r w:rsidRPr="00D2124E">
        <w:rPr>
          <w:rFonts w:ascii="Arial" w:eastAsia="Times New Roman" w:hAnsi="Arial" w:cs="Arial"/>
          <w:sz w:val="20"/>
          <w:szCs w:val="20"/>
          <w:lang w:eastAsia="de-DE"/>
        </w:rPr>
        <w:t>2 der EN 998 Teil 1</w:t>
      </w:r>
    </w:p>
    <w:p w14:paraId="491B8DF0" w14:textId="77777777" w:rsidR="00D2124E" w:rsidRPr="00D2124E" w:rsidRDefault="00D2124E" w:rsidP="00D2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D2124E">
        <w:rPr>
          <w:rFonts w:ascii="Arial" w:eastAsia="Times New Roman" w:hAnsi="Arial" w:cs="Arial"/>
          <w:sz w:val="20"/>
          <w:szCs w:val="20"/>
          <w:lang w:eastAsia="de-DE"/>
        </w:rPr>
        <w:t xml:space="preserve">als Untergrundvorbehandlung für nachfolgenden Wärmedämmputz Premium </w:t>
      </w:r>
    </w:p>
    <w:p w14:paraId="41211C9C" w14:textId="6F2A1E24" w:rsidR="00D2124E" w:rsidRPr="00D2124E" w:rsidRDefault="00D2124E" w:rsidP="00D2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D2124E">
        <w:rPr>
          <w:rFonts w:ascii="Arial" w:eastAsia="Times New Roman" w:hAnsi="Arial" w:cs="Arial"/>
          <w:sz w:val="20"/>
          <w:szCs w:val="20"/>
          <w:lang w:eastAsia="de-DE"/>
        </w:rPr>
        <w:t>bei glatten, nicht oder schwach</w:t>
      </w:r>
      <w:r w:rsidR="00CA2E91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D2124E">
        <w:rPr>
          <w:rFonts w:ascii="Arial" w:eastAsia="Times New Roman" w:hAnsi="Arial" w:cs="Arial"/>
          <w:sz w:val="20"/>
          <w:szCs w:val="20"/>
          <w:lang w:eastAsia="de-DE"/>
        </w:rPr>
        <w:t>saugende</w:t>
      </w:r>
      <w:r w:rsidR="00BB162B">
        <w:rPr>
          <w:rFonts w:ascii="Arial" w:eastAsia="Times New Roman" w:hAnsi="Arial" w:cs="Arial"/>
          <w:sz w:val="20"/>
          <w:szCs w:val="20"/>
          <w:lang w:eastAsia="de-DE"/>
        </w:rPr>
        <w:t>n</w:t>
      </w:r>
      <w:r w:rsidRPr="00D2124E">
        <w:rPr>
          <w:rFonts w:ascii="Arial" w:eastAsia="Times New Roman" w:hAnsi="Arial" w:cs="Arial"/>
          <w:sz w:val="20"/>
          <w:szCs w:val="20"/>
          <w:lang w:eastAsia="de-DE"/>
        </w:rPr>
        <w:t xml:space="preserve"> Untergründen</w:t>
      </w:r>
    </w:p>
    <w:p w14:paraId="2E536025" w14:textId="77777777" w:rsidR="00D2124E" w:rsidRDefault="00D2124E" w:rsidP="00D2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D2124E">
        <w:rPr>
          <w:rFonts w:ascii="Arial" w:eastAsia="Times New Roman" w:hAnsi="Arial" w:cs="Arial"/>
          <w:sz w:val="20"/>
          <w:szCs w:val="20"/>
          <w:lang w:eastAsia="de-DE"/>
        </w:rPr>
        <w:t>Auftragsdicke ca 5 mm, Oberfläche mit Zahntraufel horizontal aufkämmen</w:t>
      </w:r>
    </w:p>
    <w:p w14:paraId="1DF857A0" w14:textId="77777777" w:rsidR="00CA2E91" w:rsidRPr="00D2124E" w:rsidRDefault="00CA2E91" w:rsidP="00D2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7A3CA4D2" w14:textId="77777777" w:rsidR="00CA2E91" w:rsidRDefault="00CA2E91" w:rsidP="00CA2E91">
      <w:pPr>
        <w:spacing w:after="0" w:line="240" w:lineRule="auto"/>
        <w:ind w:right="34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de-DE"/>
        </w:rPr>
        <w:t>Erfüllt die Kriterien des Qualitätssiegel Nachhaltiges Gebäude (QNG) nach dem Anforderungskatalog</w:t>
      </w:r>
    </w:p>
    <w:p w14:paraId="4F9C2C41" w14:textId="0F7EA791" w:rsidR="00D2124E" w:rsidRPr="00D2124E" w:rsidRDefault="00D2124E" w:rsidP="00D2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6F86F2EC" w14:textId="06CB658B" w:rsidR="00D2124E" w:rsidRDefault="00D2124E" w:rsidP="00CA2E91">
      <w:pPr>
        <w:tabs>
          <w:tab w:val="left" w:pos="1134"/>
          <w:tab w:val="left" w:leader="underscore" w:pos="6804"/>
        </w:tabs>
        <w:autoSpaceDE w:val="0"/>
        <w:autoSpaceDN w:val="0"/>
        <w:adjustRightInd w:val="0"/>
        <w:spacing w:after="0" w:line="240" w:lineRule="auto"/>
        <w:ind w:left="1134" w:hanging="1134"/>
        <w:rPr>
          <w:rFonts w:ascii="Arial" w:eastAsia="Times New Roman" w:hAnsi="Arial" w:cs="Arial"/>
          <w:sz w:val="20"/>
          <w:szCs w:val="20"/>
          <w:lang w:eastAsia="de-DE"/>
        </w:rPr>
      </w:pPr>
      <w:r w:rsidRPr="00D2124E">
        <w:rPr>
          <w:rFonts w:ascii="Arial" w:eastAsia="Calibri" w:hAnsi="Arial" w:cs="Arial"/>
          <w:b/>
          <w:sz w:val="20"/>
          <w:szCs w:val="20"/>
          <w:lang w:val="de" w:eastAsia="de"/>
        </w:rPr>
        <w:t>Produkt:</w:t>
      </w:r>
      <w:r w:rsidRPr="00D2124E">
        <w:rPr>
          <w:rFonts w:ascii="Arial" w:eastAsia="Calibri" w:hAnsi="Arial" w:cs="Arial"/>
          <w:b/>
          <w:sz w:val="20"/>
          <w:szCs w:val="20"/>
          <w:lang w:val="de" w:eastAsia="de"/>
        </w:rPr>
        <w:tab/>
        <w:t>RYGOL- Flex-Fassadenspachtel</w:t>
      </w:r>
      <w:r w:rsidRPr="00D2124E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D2124E">
        <w:rPr>
          <w:rFonts w:ascii="Arial" w:eastAsia="Calibri" w:hAnsi="Arial" w:cs="Arial"/>
          <w:b/>
          <w:sz w:val="20"/>
          <w:szCs w:val="20"/>
          <w:lang w:val="de" w:eastAsia="de"/>
        </w:rPr>
        <w:t>leicht FSP-</w:t>
      </w:r>
      <w:r w:rsidR="009D1A35">
        <w:rPr>
          <w:rFonts w:ascii="Arial" w:eastAsia="Calibri" w:hAnsi="Arial" w:cs="Arial"/>
          <w:b/>
          <w:sz w:val="20"/>
          <w:szCs w:val="20"/>
          <w:lang w:val="de" w:eastAsia="de"/>
        </w:rPr>
        <w:t>S</w:t>
      </w:r>
      <w:r w:rsidRPr="00D2124E">
        <w:rPr>
          <w:rFonts w:ascii="Arial" w:eastAsia="Calibri" w:hAnsi="Arial" w:cs="Arial"/>
          <w:b/>
          <w:sz w:val="20"/>
          <w:szCs w:val="20"/>
          <w:lang w:val="de" w:eastAsia="de"/>
        </w:rPr>
        <w:t>L</w:t>
      </w:r>
    </w:p>
    <w:p w14:paraId="789F398C" w14:textId="77777777" w:rsidR="00FB5DD6" w:rsidRPr="00D2124E" w:rsidRDefault="00FB5DD6" w:rsidP="00D2124E">
      <w:pPr>
        <w:tabs>
          <w:tab w:val="left" w:leader="underscore" w:pos="2265"/>
        </w:tabs>
        <w:autoSpaceDE w:val="0"/>
        <w:autoSpaceDN w:val="0"/>
        <w:adjustRightInd w:val="0"/>
        <w:spacing w:after="0" w:line="240" w:lineRule="auto"/>
        <w:ind w:right="34"/>
        <w:rPr>
          <w:rFonts w:ascii="Arial" w:eastAsia="Times New Roman" w:hAnsi="Arial" w:cs="Arial"/>
          <w:sz w:val="20"/>
          <w:szCs w:val="20"/>
          <w:lang w:eastAsia="de-DE"/>
        </w:rPr>
      </w:pPr>
    </w:p>
    <w:p w14:paraId="08492504" w14:textId="77777777" w:rsidR="00FB5DD6" w:rsidRPr="0032444C" w:rsidRDefault="00FB5DD6" w:rsidP="00FB5DD6">
      <w:pPr>
        <w:tabs>
          <w:tab w:val="left" w:leader="underscore" w:pos="2265"/>
        </w:tabs>
        <w:autoSpaceDE w:val="0"/>
        <w:autoSpaceDN w:val="0"/>
        <w:adjustRightInd w:val="0"/>
        <w:spacing w:after="0" w:line="240" w:lineRule="auto"/>
        <w:ind w:right="34"/>
        <w:rPr>
          <w:rFonts w:ascii="Arial" w:hAnsi="Arial" w:cs="Arial"/>
          <w:sz w:val="20"/>
          <w:szCs w:val="20"/>
        </w:rPr>
      </w:pPr>
      <w:r w:rsidRPr="0032444C">
        <w:rPr>
          <w:rFonts w:ascii="Arial" w:hAnsi="Arial" w:cs="Arial"/>
          <w:sz w:val="20"/>
          <w:szCs w:val="20"/>
        </w:rPr>
        <w:t>Einheit</w:t>
      </w:r>
      <w:r w:rsidRPr="0032444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m²</w:t>
      </w:r>
    </w:p>
    <w:p w14:paraId="07C0F178" w14:textId="77777777" w:rsidR="00FB5DD6" w:rsidRPr="0032444C" w:rsidRDefault="00FB5DD6" w:rsidP="00FB5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ADD95E5" w14:textId="51E70C7F" w:rsidR="00FB5DD6" w:rsidRDefault="00FB5DD6" w:rsidP="00D2124E">
      <w:pPr>
        <w:tabs>
          <w:tab w:val="left" w:pos="1489"/>
          <w:tab w:val="left" w:pos="1773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de-DE"/>
        </w:rPr>
      </w:pPr>
    </w:p>
    <w:p w14:paraId="27D74A6A" w14:textId="32D0F13A" w:rsidR="00FB5DD6" w:rsidRDefault="00FB5DD6" w:rsidP="00D2124E">
      <w:pPr>
        <w:tabs>
          <w:tab w:val="left" w:pos="1489"/>
          <w:tab w:val="left" w:pos="1773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de-DE"/>
        </w:rPr>
      </w:pPr>
    </w:p>
    <w:p w14:paraId="14C30854" w14:textId="77777777" w:rsidR="00FB5DD6" w:rsidRDefault="00FB5DD6" w:rsidP="00D2124E">
      <w:pPr>
        <w:tabs>
          <w:tab w:val="left" w:pos="1489"/>
          <w:tab w:val="left" w:pos="1773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de-DE"/>
        </w:rPr>
      </w:pPr>
    </w:p>
    <w:p w14:paraId="507D3AE7" w14:textId="64B3A30C" w:rsidR="00FB5DD6" w:rsidRPr="00FB5DD6" w:rsidRDefault="00FB5DD6" w:rsidP="00FB5DD6">
      <w:pPr>
        <w:tabs>
          <w:tab w:val="left" w:leader="underscore" w:pos="3261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de-DE"/>
        </w:rPr>
      </w:pPr>
      <w:r w:rsidRPr="00D2124E">
        <w:rPr>
          <w:rFonts w:ascii="Arial" w:eastAsia="Times New Roman" w:hAnsi="Arial" w:cs="Arial"/>
          <w:bCs/>
          <w:sz w:val="20"/>
          <w:szCs w:val="20"/>
          <w:lang w:eastAsia="de-DE"/>
        </w:rPr>
        <w:t>Bedarfsposition</w:t>
      </w:r>
      <w:r>
        <w:rPr>
          <w:rFonts w:ascii="Arial" w:eastAsia="Times New Roman" w:hAnsi="Arial" w:cs="Arial"/>
          <w:bCs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de-DE"/>
        </w:rPr>
        <w:tab/>
      </w:r>
      <w:r w:rsidR="00D2124E" w:rsidRPr="00D2124E">
        <w:rPr>
          <w:rFonts w:ascii="Arial" w:eastAsia="Times New Roman" w:hAnsi="Arial" w:cs="Arial"/>
          <w:bCs/>
          <w:sz w:val="20"/>
          <w:szCs w:val="20"/>
          <w:lang w:eastAsia="de-DE"/>
        </w:rPr>
        <w:t>m²</w:t>
      </w:r>
    </w:p>
    <w:p w14:paraId="75B7AC4E" w14:textId="77777777" w:rsidR="00FB5DD6" w:rsidRDefault="00FB5DD6" w:rsidP="00D2124E">
      <w:pPr>
        <w:tabs>
          <w:tab w:val="left" w:pos="1489"/>
          <w:tab w:val="left" w:pos="1773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</w:pPr>
    </w:p>
    <w:p w14:paraId="334C3A99" w14:textId="6F499A77" w:rsidR="00D2124E" w:rsidRPr="00D2124E" w:rsidRDefault="00D2124E" w:rsidP="00D2124E">
      <w:pPr>
        <w:tabs>
          <w:tab w:val="left" w:pos="1489"/>
          <w:tab w:val="left" w:pos="1773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</w:pPr>
      <w:r w:rsidRPr="00D2124E"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  <w:t xml:space="preserve">Dämmputzträger </w:t>
      </w:r>
    </w:p>
    <w:p w14:paraId="0E70C02C" w14:textId="77777777" w:rsidR="00D2124E" w:rsidRPr="00D2124E" w:rsidRDefault="00D2124E" w:rsidP="00D2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D2124E">
        <w:rPr>
          <w:rFonts w:ascii="Arial" w:eastAsia="Times New Roman" w:hAnsi="Arial" w:cs="Arial"/>
          <w:sz w:val="20"/>
          <w:szCs w:val="20"/>
          <w:lang w:eastAsia="de-DE"/>
        </w:rPr>
        <w:t>Putzträger von verzinktem Putzträger bei schwierigen</w:t>
      </w:r>
    </w:p>
    <w:p w14:paraId="1689217E" w14:textId="77777777" w:rsidR="00D2124E" w:rsidRPr="00D2124E" w:rsidRDefault="00D2124E" w:rsidP="00D2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D2124E">
        <w:rPr>
          <w:rFonts w:ascii="Arial" w:eastAsia="Times New Roman" w:hAnsi="Arial" w:cs="Arial"/>
          <w:sz w:val="20"/>
          <w:szCs w:val="20"/>
          <w:lang w:eastAsia="de-DE"/>
        </w:rPr>
        <w:t>Untergründen z. B. Altmauerwerk, Putz, Beton etc.</w:t>
      </w:r>
    </w:p>
    <w:p w14:paraId="25D69985" w14:textId="77777777" w:rsidR="00D2124E" w:rsidRPr="00D2124E" w:rsidRDefault="00D2124E" w:rsidP="00D2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D2124E">
        <w:rPr>
          <w:rFonts w:ascii="Arial" w:eastAsia="Times New Roman" w:hAnsi="Arial" w:cs="Arial"/>
          <w:sz w:val="20"/>
          <w:szCs w:val="20"/>
          <w:lang w:eastAsia="de-DE"/>
        </w:rPr>
        <w:t>vollflächig anbringen. Mit Überlappung im Stoßbereich</w:t>
      </w:r>
    </w:p>
    <w:p w14:paraId="34CC4661" w14:textId="77777777" w:rsidR="00D2124E" w:rsidRPr="00D2124E" w:rsidRDefault="00D2124E" w:rsidP="00D2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D2124E">
        <w:rPr>
          <w:rFonts w:ascii="Arial" w:eastAsia="Times New Roman" w:hAnsi="Arial" w:cs="Arial"/>
          <w:sz w:val="20"/>
          <w:szCs w:val="20"/>
          <w:lang w:eastAsia="de-DE"/>
        </w:rPr>
        <w:t>bzw. auf benachbarte Bauteile von mind. 10 cm bzw. nach</w:t>
      </w:r>
    </w:p>
    <w:p w14:paraId="1BB4C085" w14:textId="77777777" w:rsidR="00D2124E" w:rsidRPr="00D2124E" w:rsidRDefault="00D2124E" w:rsidP="00D2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D2124E">
        <w:rPr>
          <w:rFonts w:ascii="Arial" w:eastAsia="Times New Roman" w:hAnsi="Arial" w:cs="Arial"/>
          <w:sz w:val="20"/>
          <w:szCs w:val="20"/>
          <w:lang w:eastAsia="de-DE"/>
        </w:rPr>
        <w:t>Herstellerangaben fach- und sachgerecht anbringen.</w:t>
      </w:r>
    </w:p>
    <w:p w14:paraId="004A7A86" w14:textId="77777777" w:rsidR="00D2124E" w:rsidRPr="00D2124E" w:rsidRDefault="00D2124E" w:rsidP="00D2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44B0FBE" w14:textId="084E8F3B" w:rsidR="00D2124E" w:rsidRPr="00FB5DD6" w:rsidRDefault="00D2124E" w:rsidP="00FB5DD6">
      <w:pPr>
        <w:tabs>
          <w:tab w:val="left" w:pos="1134"/>
          <w:tab w:val="left" w:leader="underscore" w:pos="6804"/>
        </w:tabs>
        <w:autoSpaceDE w:val="0"/>
        <w:autoSpaceDN w:val="0"/>
        <w:adjustRightInd w:val="0"/>
        <w:spacing w:after="0" w:line="240" w:lineRule="auto"/>
        <w:ind w:left="1134" w:hanging="1134"/>
        <w:rPr>
          <w:rFonts w:ascii="Arial" w:eastAsia="Times New Roman" w:hAnsi="Arial" w:cs="Arial"/>
          <w:b/>
          <w:bCs/>
          <w:lang w:eastAsia="de-DE"/>
        </w:rPr>
      </w:pPr>
      <w:r w:rsidRPr="00FB5DD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 xml:space="preserve">Produkt: </w:t>
      </w:r>
      <w:r w:rsidR="00FB5DD6" w:rsidRPr="00FB5DD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ab/>
      </w:r>
      <w:r w:rsidRPr="00FB5DD6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z.B. Welnet 20/90 oder 30/125, 8 Dübel/m²</w:t>
      </w:r>
    </w:p>
    <w:p w14:paraId="0EA7B42F" w14:textId="77777777" w:rsidR="00D2124E" w:rsidRPr="00FB5DD6" w:rsidRDefault="00D2124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bCs/>
          <w:u w:val="single"/>
          <w:lang w:val="de" w:eastAsia="de"/>
        </w:rPr>
      </w:pPr>
    </w:p>
    <w:p w14:paraId="52B82DDD" w14:textId="5F9A469B" w:rsidR="00D2124E" w:rsidRDefault="00D2124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bCs/>
          <w:u w:val="single"/>
          <w:lang w:val="de" w:eastAsia="de"/>
        </w:rPr>
      </w:pPr>
    </w:p>
    <w:p w14:paraId="5D3E9668" w14:textId="77777777" w:rsidR="00FB5DD6" w:rsidRPr="0032444C" w:rsidRDefault="00FB5DD6" w:rsidP="00FB5DD6">
      <w:pPr>
        <w:tabs>
          <w:tab w:val="left" w:leader="underscore" w:pos="2265"/>
        </w:tabs>
        <w:autoSpaceDE w:val="0"/>
        <w:autoSpaceDN w:val="0"/>
        <w:adjustRightInd w:val="0"/>
        <w:spacing w:after="0" w:line="240" w:lineRule="auto"/>
        <w:ind w:right="34"/>
        <w:rPr>
          <w:rFonts w:ascii="Arial" w:hAnsi="Arial" w:cs="Arial"/>
          <w:sz w:val="20"/>
          <w:szCs w:val="20"/>
        </w:rPr>
      </w:pPr>
      <w:r w:rsidRPr="0032444C">
        <w:rPr>
          <w:rFonts w:ascii="Arial" w:hAnsi="Arial" w:cs="Arial"/>
          <w:sz w:val="20"/>
          <w:szCs w:val="20"/>
        </w:rPr>
        <w:t>Einheit</w:t>
      </w:r>
      <w:r w:rsidRPr="0032444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m²</w:t>
      </w:r>
    </w:p>
    <w:p w14:paraId="451CF590" w14:textId="77777777" w:rsidR="00FB5DD6" w:rsidRPr="0032444C" w:rsidRDefault="00FB5DD6" w:rsidP="00FB5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0570BB" w14:textId="77777777" w:rsidR="00FB5DD6" w:rsidRPr="0032444C" w:rsidRDefault="00FB5DD6" w:rsidP="00FB5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C939F25" w14:textId="064D2B6E" w:rsidR="00FB5DD6" w:rsidRDefault="00FB5DD6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bCs/>
          <w:u w:val="single"/>
          <w:lang w:val="de" w:eastAsia="de"/>
        </w:rPr>
      </w:pPr>
    </w:p>
    <w:p w14:paraId="2C8FFEB6" w14:textId="77777777" w:rsidR="00BA528E" w:rsidRDefault="00BA528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bCs/>
          <w:u w:val="single"/>
          <w:lang w:val="de" w:eastAsia="de"/>
        </w:rPr>
      </w:pPr>
    </w:p>
    <w:p w14:paraId="382A59C0" w14:textId="77777777" w:rsidR="00BA528E" w:rsidRDefault="00BA528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bCs/>
          <w:u w:val="single"/>
          <w:lang w:val="de" w:eastAsia="de"/>
        </w:rPr>
      </w:pPr>
    </w:p>
    <w:p w14:paraId="68AEEF19" w14:textId="77777777" w:rsidR="00BA528E" w:rsidRDefault="00BA528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bCs/>
          <w:u w:val="single"/>
          <w:lang w:val="de" w:eastAsia="de"/>
        </w:rPr>
      </w:pPr>
    </w:p>
    <w:p w14:paraId="11DE7407" w14:textId="77777777" w:rsidR="00BA528E" w:rsidRDefault="00BA528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bCs/>
          <w:u w:val="single"/>
          <w:lang w:val="de" w:eastAsia="de"/>
        </w:rPr>
      </w:pPr>
    </w:p>
    <w:p w14:paraId="7EC4595D" w14:textId="77777777" w:rsidR="00D2124E" w:rsidRPr="00FB5DD6" w:rsidRDefault="00D2124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bCs/>
          <w:u w:val="single"/>
          <w:lang w:val="de" w:eastAsia="de"/>
        </w:rPr>
      </w:pPr>
    </w:p>
    <w:p w14:paraId="4DA53C12" w14:textId="77777777" w:rsidR="00D2124E" w:rsidRPr="00FB5DD6" w:rsidRDefault="00D2124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bCs/>
          <w:u w:val="single"/>
          <w:lang w:val="de" w:eastAsia="de"/>
        </w:rPr>
      </w:pPr>
    </w:p>
    <w:p w14:paraId="78A6F3F0" w14:textId="778E4787" w:rsidR="00D2124E" w:rsidRPr="001941A3" w:rsidRDefault="00D2124E" w:rsidP="00D2124E">
      <w:pPr>
        <w:widowControl w:val="0"/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de" w:eastAsia="de"/>
        </w:rPr>
      </w:pPr>
      <w:r w:rsidRPr="001941A3">
        <w:rPr>
          <w:rFonts w:ascii="Arial" w:hAnsi="Arial" w:cs="Arial"/>
          <w:b/>
          <w:sz w:val="20"/>
          <w:szCs w:val="20"/>
          <w:u w:val="single"/>
          <w:lang w:val="de" w:eastAsia="de"/>
        </w:rPr>
        <w:t>Wärmedämmputz als Grundputz</w:t>
      </w:r>
    </w:p>
    <w:p w14:paraId="285AF46A" w14:textId="445F4F6A" w:rsidR="00D2124E" w:rsidRPr="001941A3" w:rsidRDefault="00D2124E" w:rsidP="00D2124E">
      <w:pPr>
        <w:widowControl w:val="0"/>
        <w:spacing w:after="0" w:line="240" w:lineRule="auto"/>
        <w:rPr>
          <w:rFonts w:ascii="Arial" w:hAnsi="Arial" w:cs="Arial"/>
          <w:sz w:val="20"/>
          <w:szCs w:val="20"/>
          <w:lang w:val="de" w:eastAsia="de"/>
        </w:rPr>
      </w:pPr>
    </w:p>
    <w:p w14:paraId="1CB43655" w14:textId="0B7107F7" w:rsidR="00D2124E" w:rsidRPr="001941A3" w:rsidRDefault="00BB162B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b/>
          <w:u w:val="single"/>
          <w:lang w:val="de" w:eastAsia="de"/>
        </w:rPr>
      </w:pPr>
      <w:r w:rsidRPr="001941A3">
        <w:rPr>
          <w:b/>
          <w:u w:val="single"/>
          <w:lang w:val="de" w:eastAsia="de"/>
        </w:rPr>
        <w:t>Wärmedämmputz</w:t>
      </w:r>
      <w:r>
        <w:rPr>
          <w:b/>
          <w:u w:val="single"/>
          <w:lang w:val="de" w:eastAsia="de"/>
        </w:rPr>
        <w:t xml:space="preserve"> </w:t>
      </w:r>
      <w:r w:rsidRPr="001941A3">
        <w:rPr>
          <w:b/>
          <w:u w:val="single"/>
          <w:lang w:val="de" w:eastAsia="de"/>
        </w:rPr>
        <w:t>055</w:t>
      </w:r>
      <w:r w:rsidR="007E5E35">
        <w:rPr>
          <w:b/>
          <w:u w:val="single"/>
          <w:lang w:val="de" w:eastAsia="de"/>
        </w:rPr>
        <w:t xml:space="preserve"> Protherm</w:t>
      </w:r>
    </w:p>
    <w:p w14:paraId="489524DF" w14:textId="77777777" w:rsidR="00D2124E" w:rsidRPr="001941A3" w:rsidRDefault="00D2124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de" w:eastAsia="de"/>
        </w:rPr>
      </w:pPr>
    </w:p>
    <w:p w14:paraId="1CB453DF" w14:textId="6E27DA28" w:rsidR="00D2124E" w:rsidRPr="001941A3" w:rsidRDefault="00D2124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lang w:val="de" w:eastAsia="de"/>
        </w:rPr>
      </w:pPr>
      <w:r w:rsidRPr="001941A3">
        <w:rPr>
          <w:rFonts w:eastAsia="Times New Roman"/>
          <w:lang w:val="de" w:eastAsia="de"/>
        </w:rPr>
        <w:t>Grundputz als Wärmedämmputz</w:t>
      </w:r>
      <w:r w:rsidRPr="001941A3">
        <w:t xml:space="preserve"> </w:t>
      </w:r>
      <w:r w:rsidRPr="001941A3">
        <w:rPr>
          <w:rFonts w:eastAsia="Times New Roman"/>
          <w:lang w:val="de" w:eastAsia="de"/>
        </w:rPr>
        <w:t xml:space="preserve">CS I </w:t>
      </w:r>
      <w:r w:rsidR="00DC55CF" w:rsidRPr="001941A3">
        <w:rPr>
          <w:rFonts w:eastAsia="Times New Roman"/>
          <w:lang w:val="de" w:eastAsia="de"/>
        </w:rPr>
        <w:t>W</w:t>
      </w:r>
      <w:r w:rsidR="00DC55CF" w:rsidRPr="001941A3">
        <w:rPr>
          <w:rFonts w:eastAsia="Times New Roman"/>
          <w:vertAlign w:val="subscript"/>
          <w:lang w:val="de" w:eastAsia="de"/>
        </w:rPr>
        <w:t>c</w:t>
      </w:r>
      <w:r w:rsidR="00DC55CF" w:rsidRPr="001941A3">
        <w:rPr>
          <w:rFonts w:eastAsia="Times New Roman"/>
          <w:lang w:val="de" w:eastAsia="de"/>
        </w:rPr>
        <w:t xml:space="preserve">1 </w:t>
      </w:r>
      <w:r w:rsidRPr="001941A3">
        <w:rPr>
          <w:rFonts w:eastAsia="Times New Roman"/>
          <w:lang w:val="de" w:eastAsia="de"/>
        </w:rPr>
        <w:t xml:space="preserve">nach DIN 998-1 </w:t>
      </w:r>
    </w:p>
    <w:p w14:paraId="49ECB59A" w14:textId="77777777" w:rsidR="001941A3" w:rsidRPr="001941A3" w:rsidRDefault="00D2124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lang w:val="de" w:eastAsia="de"/>
        </w:rPr>
      </w:pPr>
      <w:r w:rsidRPr="001941A3">
        <w:rPr>
          <w:rFonts w:eastAsia="Times New Roman"/>
          <w:lang w:val="de" w:eastAsia="de"/>
        </w:rPr>
        <w:t>mit mineralischen Leichtzuschlägen, Zuschlag Perlite, Bemessungswert der</w:t>
      </w:r>
    </w:p>
    <w:p w14:paraId="1731BDF3" w14:textId="77777777" w:rsidR="001941A3" w:rsidRPr="001941A3" w:rsidRDefault="00D2124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lang w:val="de" w:eastAsia="de"/>
        </w:rPr>
      </w:pPr>
      <w:r w:rsidRPr="001941A3">
        <w:rPr>
          <w:rFonts w:eastAsia="Times New Roman"/>
          <w:lang w:val="de" w:eastAsia="de"/>
        </w:rPr>
        <w:t xml:space="preserve">Wärmeleitfähigkeit max. 0,055 W/(mK), Baustoffklasse DIN 4102-1 A1 (nichtbrennbar), </w:t>
      </w:r>
    </w:p>
    <w:p w14:paraId="387E04EE" w14:textId="40E8AEE9" w:rsidR="001941A3" w:rsidRPr="001941A3" w:rsidRDefault="00D2124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lang w:val="de" w:eastAsia="de"/>
        </w:rPr>
      </w:pPr>
      <w:r w:rsidRPr="001941A3">
        <w:rPr>
          <w:rFonts w:eastAsia="Times New Roman"/>
          <w:lang w:val="de" w:eastAsia="de"/>
        </w:rPr>
        <w:t xml:space="preserve">Putzmörtel P II (Kalk-Zement-Putz), Wasserdampfdiffusionswiderstand µ = </w:t>
      </w:r>
      <w:r w:rsidR="007E5E35">
        <w:rPr>
          <w:rFonts w:eastAsia="Times New Roman"/>
          <w:lang w:val="de" w:eastAsia="de"/>
        </w:rPr>
        <w:t>4</w:t>
      </w:r>
      <w:r w:rsidRPr="001941A3">
        <w:rPr>
          <w:rFonts w:eastAsia="Times New Roman"/>
          <w:lang w:val="de" w:eastAsia="de"/>
        </w:rPr>
        <w:t xml:space="preserve">, auf </w:t>
      </w:r>
    </w:p>
    <w:p w14:paraId="6C64303E" w14:textId="5590039D" w:rsidR="00D2124E" w:rsidRPr="001941A3" w:rsidRDefault="00D2124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lang w:val="de" w:eastAsia="de"/>
        </w:rPr>
      </w:pPr>
      <w:r w:rsidRPr="001941A3">
        <w:rPr>
          <w:rFonts w:eastAsia="Times New Roman"/>
          <w:lang w:val="de" w:eastAsia="de"/>
        </w:rPr>
        <w:t xml:space="preserve">vorbereiteten Untergrund nach Herstellerangaben aufbringen. </w:t>
      </w:r>
    </w:p>
    <w:p w14:paraId="45D7210E" w14:textId="77777777" w:rsidR="00CA2E91" w:rsidRPr="001941A3" w:rsidRDefault="00CA2E91" w:rsidP="00CA2E91">
      <w:pPr>
        <w:spacing w:after="0" w:line="240" w:lineRule="auto"/>
        <w:ind w:right="34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1941A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Erfüllt die Kriterien des Qualitätssiegel Nachhaltiges Gebäude (QNG) nach dem Anforderungskatalog</w:t>
      </w:r>
    </w:p>
    <w:p w14:paraId="5A9BA751" w14:textId="77777777" w:rsidR="00D2124E" w:rsidRPr="001941A3" w:rsidRDefault="00D2124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lang w:val="de" w:eastAsia="de"/>
        </w:rPr>
      </w:pPr>
    </w:p>
    <w:p w14:paraId="206EC4BD" w14:textId="77777777" w:rsidR="00D2124E" w:rsidRPr="001941A3" w:rsidRDefault="00D2124E" w:rsidP="00D2124E">
      <w:pPr>
        <w:pStyle w:val="MPos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2835"/>
        </w:tabs>
        <w:rPr>
          <w:rFonts w:eastAsia="Times New Roman"/>
          <w:lang w:val="de" w:eastAsia="de"/>
        </w:rPr>
      </w:pPr>
      <w:r w:rsidRPr="001941A3">
        <w:rPr>
          <w:rFonts w:eastAsia="Times New Roman"/>
          <w:lang w:val="de" w:eastAsia="de"/>
        </w:rPr>
        <w:t>Putzdicke:</w:t>
      </w:r>
      <w:r w:rsidRPr="001941A3">
        <w:rPr>
          <w:rFonts w:eastAsia="Times New Roman"/>
          <w:lang w:val="de" w:eastAsia="de"/>
        </w:rPr>
        <w:tab/>
      </w:r>
      <w:r w:rsidRPr="001941A3">
        <w:rPr>
          <w:rFonts w:eastAsia="Times New Roman"/>
          <w:u w:val="single"/>
          <w:lang w:val="de" w:eastAsia="de"/>
        </w:rPr>
        <w:tab/>
      </w:r>
      <w:r w:rsidRPr="001941A3">
        <w:rPr>
          <w:rFonts w:eastAsia="Times New Roman"/>
          <w:lang w:val="de" w:eastAsia="de"/>
        </w:rPr>
        <w:t xml:space="preserve"> mm</w:t>
      </w:r>
    </w:p>
    <w:p w14:paraId="547E593B" w14:textId="77777777" w:rsidR="00D2124E" w:rsidRPr="001941A3" w:rsidRDefault="00D2124E" w:rsidP="00D2124E">
      <w:pPr>
        <w:pStyle w:val="MPos"/>
        <w:tabs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2835"/>
        </w:tabs>
        <w:rPr>
          <w:rFonts w:eastAsia="Times New Roman"/>
          <w:lang w:val="de" w:eastAsia="de"/>
        </w:rPr>
      </w:pPr>
    </w:p>
    <w:p w14:paraId="0E320CB8" w14:textId="77777777" w:rsidR="00D2124E" w:rsidRPr="001941A3" w:rsidRDefault="00D2124E" w:rsidP="00D2124E">
      <w:pPr>
        <w:pStyle w:val="MPos"/>
        <w:tabs>
          <w:tab w:val="clear" w:pos="2268"/>
          <w:tab w:val="clear" w:pos="3402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lang w:val="de" w:eastAsia="de"/>
        </w:rPr>
      </w:pPr>
      <w:r w:rsidRPr="001941A3">
        <w:rPr>
          <w:rFonts w:eastAsia="Times New Roman"/>
          <w:lang w:val="de" w:eastAsia="de"/>
        </w:rPr>
        <w:t xml:space="preserve">Putzgrund: </w:t>
      </w:r>
      <w:r w:rsidRPr="001941A3">
        <w:rPr>
          <w:rFonts w:eastAsia="Times New Roman"/>
          <w:lang w:val="de" w:eastAsia="de"/>
        </w:rPr>
        <w:tab/>
      </w:r>
      <w:r w:rsidRPr="001941A3">
        <w:rPr>
          <w:rFonts w:eastAsia="Times New Roman"/>
          <w:u w:val="single"/>
          <w:lang w:val="de" w:eastAsia="de"/>
        </w:rPr>
        <w:tab/>
      </w:r>
    </w:p>
    <w:p w14:paraId="311EB1FB" w14:textId="77777777" w:rsidR="00D2124E" w:rsidRPr="001941A3" w:rsidRDefault="00D2124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rFonts w:eastAsia="Times New Roman"/>
          <w:lang w:val="de" w:eastAsia="de"/>
        </w:rPr>
      </w:pPr>
    </w:p>
    <w:p w14:paraId="019EBA70" w14:textId="09E9E548" w:rsidR="00D2124E" w:rsidRPr="001941A3" w:rsidRDefault="00D2124E" w:rsidP="00D2124E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134" w:right="34" w:hanging="1134"/>
        <w:textAlignment w:val="baseline"/>
        <w:rPr>
          <w:rFonts w:ascii="Arial" w:eastAsia="Calibri" w:hAnsi="Arial" w:cs="Arial"/>
          <w:b/>
          <w:sz w:val="20"/>
          <w:szCs w:val="20"/>
          <w:lang w:val="de" w:eastAsia="de"/>
        </w:rPr>
      </w:pPr>
      <w:r w:rsidRPr="001941A3">
        <w:rPr>
          <w:rFonts w:ascii="Arial" w:eastAsia="Calibri" w:hAnsi="Arial" w:cs="Arial"/>
          <w:b/>
          <w:sz w:val="20"/>
          <w:szCs w:val="20"/>
          <w:lang w:val="de" w:eastAsia="de"/>
        </w:rPr>
        <w:t xml:space="preserve">Produkt: </w:t>
      </w:r>
      <w:r w:rsidRPr="001941A3">
        <w:rPr>
          <w:rFonts w:ascii="Arial" w:eastAsia="Calibri" w:hAnsi="Arial" w:cs="Arial"/>
          <w:b/>
          <w:sz w:val="20"/>
          <w:szCs w:val="20"/>
          <w:lang w:val="de" w:eastAsia="de"/>
        </w:rPr>
        <w:tab/>
        <w:t>RYGOL Wärmedämmputz 055</w:t>
      </w:r>
      <w:r w:rsidR="007E5E35">
        <w:rPr>
          <w:rFonts w:ascii="Arial" w:eastAsia="Calibri" w:hAnsi="Arial" w:cs="Arial"/>
          <w:b/>
          <w:sz w:val="20"/>
          <w:szCs w:val="20"/>
          <w:lang w:val="de" w:eastAsia="de"/>
        </w:rPr>
        <w:t xml:space="preserve"> Protherm</w:t>
      </w:r>
    </w:p>
    <w:p w14:paraId="1A35B13B" w14:textId="77777777" w:rsidR="00D2124E" w:rsidRPr="001941A3" w:rsidRDefault="00D2124E" w:rsidP="00D2124E">
      <w:pPr>
        <w:spacing w:after="0" w:line="240" w:lineRule="auto"/>
        <w:ind w:right="34"/>
        <w:rPr>
          <w:rFonts w:ascii="Arial" w:hAnsi="Arial" w:cs="Arial"/>
          <w:sz w:val="20"/>
          <w:szCs w:val="20"/>
        </w:rPr>
      </w:pPr>
    </w:p>
    <w:p w14:paraId="50141450" w14:textId="77777777" w:rsidR="00FB5DD6" w:rsidRPr="001941A3" w:rsidRDefault="00FB5DD6" w:rsidP="00FB5DD6">
      <w:pPr>
        <w:tabs>
          <w:tab w:val="left" w:leader="underscore" w:pos="2265"/>
        </w:tabs>
        <w:autoSpaceDE w:val="0"/>
        <w:autoSpaceDN w:val="0"/>
        <w:adjustRightInd w:val="0"/>
        <w:spacing w:after="0" w:line="240" w:lineRule="auto"/>
        <w:ind w:right="34"/>
        <w:rPr>
          <w:rFonts w:ascii="Arial" w:hAnsi="Arial" w:cs="Arial"/>
          <w:sz w:val="20"/>
          <w:szCs w:val="20"/>
        </w:rPr>
      </w:pPr>
      <w:r w:rsidRPr="001941A3">
        <w:rPr>
          <w:rFonts w:ascii="Arial" w:hAnsi="Arial" w:cs="Arial"/>
          <w:sz w:val="20"/>
          <w:szCs w:val="20"/>
        </w:rPr>
        <w:t>Einheit</w:t>
      </w:r>
      <w:r w:rsidRPr="001941A3">
        <w:rPr>
          <w:rFonts w:ascii="Arial" w:hAnsi="Arial" w:cs="Arial"/>
          <w:sz w:val="20"/>
          <w:szCs w:val="20"/>
        </w:rPr>
        <w:tab/>
        <w:t>m²</w:t>
      </w:r>
    </w:p>
    <w:p w14:paraId="2D5C1189" w14:textId="77777777" w:rsidR="00FB5DD6" w:rsidRPr="001941A3" w:rsidRDefault="00FB5DD6" w:rsidP="00FB5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F171CC" w14:textId="77777777" w:rsidR="00BA528E" w:rsidRPr="001941A3" w:rsidRDefault="00BA528E" w:rsidP="00BA528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de" w:eastAsia="de"/>
        </w:rPr>
      </w:pPr>
    </w:p>
    <w:p w14:paraId="1CE7E29B" w14:textId="77777777" w:rsidR="00BA528E" w:rsidRPr="001941A3" w:rsidRDefault="00BA528E" w:rsidP="00BA528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de" w:eastAsia="de"/>
        </w:rPr>
      </w:pPr>
    </w:p>
    <w:p w14:paraId="57FA198B" w14:textId="6CAE6921" w:rsidR="00D2124E" w:rsidRPr="001941A3" w:rsidRDefault="00D2124E" w:rsidP="00BA528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de" w:eastAsia="de"/>
        </w:rPr>
      </w:pPr>
      <w:r w:rsidRPr="001941A3">
        <w:rPr>
          <w:rFonts w:ascii="Arial" w:hAnsi="Arial" w:cs="Arial"/>
          <w:b/>
          <w:sz w:val="20"/>
          <w:szCs w:val="20"/>
          <w:u w:val="single"/>
          <w:lang w:val="de" w:eastAsia="de"/>
        </w:rPr>
        <w:t>Ausgleichsputz</w:t>
      </w:r>
    </w:p>
    <w:p w14:paraId="30B2BF97" w14:textId="77777777" w:rsidR="00D2124E" w:rsidRPr="001941A3" w:rsidRDefault="00D2124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b/>
          <w:u w:val="single"/>
          <w:lang w:val="de" w:eastAsia="de"/>
        </w:rPr>
      </w:pPr>
    </w:p>
    <w:p w14:paraId="494BA4EC" w14:textId="77777777" w:rsidR="00BB162B" w:rsidRDefault="00D2124E" w:rsidP="00D2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941A3">
        <w:rPr>
          <w:rFonts w:ascii="Arial" w:eastAsia="Times New Roman" w:hAnsi="Arial" w:cs="Arial"/>
          <w:sz w:val="20"/>
          <w:szCs w:val="20"/>
          <w:lang w:eastAsia="de-DE"/>
        </w:rPr>
        <w:t>Mineralischen Ausgleichsputz LW CS II W</w:t>
      </w:r>
      <w:r w:rsidRPr="001941A3">
        <w:rPr>
          <w:rFonts w:ascii="Arial" w:eastAsia="Times New Roman" w:hAnsi="Arial" w:cs="Arial"/>
          <w:sz w:val="20"/>
          <w:szCs w:val="20"/>
          <w:vertAlign w:val="subscript"/>
          <w:lang w:eastAsia="de-DE"/>
        </w:rPr>
        <w:t>c</w:t>
      </w:r>
      <w:r w:rsidRPr="001941A3">
        <w:rPr>
          <w:rFonts w:ascii="Arial" w:eastAsia="Times New Roman" w:hAnsi="Arial" w:cs="Arial"/>
          <w:sz w:val="20"/>
          <w:szCs w:val="20"/>
          <w:lang w:eastAsia="de-DE"/>
        </w:rPr>
        <w:t>2 der EN 998 Teil 1</w:t>
      </w:r>
      <w:r w:rsidR="00BB162B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1941A3">
        <w:rPr>
          <w:rFonts w:ascii="Arial" w:eastAsia="Times New Roman" w:hAnsi="Arial" w:cs="Arial"/>
          <w:sz w:val="20"/>
          <w:szCs w:val="20"/>
          <w:lang w:eastAsia="de-DE"/>
        </w:rPr>
        <w:t xml:space="preserve">auf Wärmedämmputz </w:t>
      </w:r>
    </w:p>
    <w:p w14:paraId="2933519C" w14:textId="678EB72F" w:rsidR="00D2124E" w:rsidRPr="00BB162B" w:rsidRDefault="00BB162B" w:rsidP="00BB162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055 Protherm</w:t>
      </w:r>
      <w:r w:rsidR="00D2124E" w:rsidRPr="001941A3">
        <w:rPr>
          <w:rFonts w:ascii="Arial" w:eastAsia="Times New Roman" w:hAnsi="Arial" w:cs="Arial"/>
          <w:sz w:val="20"/>
          <w:szCs w:val="20"/>
          <w:lang w:eastAsia="de-DE"/>
        </w:rPr>
        <w:t xml:space="preserve"> 6 mm – max 10. mm auftragen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, </w:t>
      </w:r>
      <w:r w:rsidR="00D2124E" w:rsidRPr="001941A3">
        <w:rPr>
          <w:rFonts w:ascii="Arial" w:eastAsia="Times New Roman" w:hAnsi="Arial" w:cs="Arial"/>
          <w:sz w:val="20"/>
          <w:szCs w:val="20"/>
          <w:lang w:eastAsia="de-DE"/>
        </w:rPr>
        <w:t>einschließlich Einlegen eines alkalibeständigen Glasfasergewebes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. </w:t>
      </w:r>
      <w:r w:rsidR="00D2124E" w:rsidRPr="001941A3">
        <w:rPr>
          <w:rFonts w:ascii="Arial" w:hAnsi="Arial" w:cs="Arial"/>
          <w:sz w:val="20"/>
          <w:szCs w:val="20"/>
        </w:rPr>
        <w:t xml:space="preserve">Überlappung im Stoßbereich 100 mm, auf benachbarte Bauteile 200 mm. Ecken von Fenstern und Türöffnungen sind zusätzlich mit diagonal angeordneten Streifen des gleichen Armierungsgewebes zu bewehren. </w:t>
      </w:r>
    </w:p>
    <w:p w14:paraId="2442D712" w14:textId="30FD257C" w:rsidR="00CA2E91" w:rsidRPr="001941A3" w:rsidRDefault="00F22AD5" w:rsidP="00CA2E91">
      <w:pPr>
        <w:spacing w:after="0" w:line="240" w:lineRule="auto"/>
        <w:ind w:right="34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1941A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FSP-SL e</w:t>
      </w:r>
      <w:r w:rsidR="00CA2E91" w:rsidRPr="001941A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rfüllt die Kriterien des Qualitätssiegel Nachhaltiges Gebäude (QNG) nach dem Anforderungskatalog</w:t>
      </w:r>
    </w:p>
    <w:p w14:paraId="022B47B5" w14:textId="77777777" w:rsidR="00D2124E" w:rsidRPr="001941A3" w:rsidRDefault="00D2124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lang w:val="de" w:eastAsia="de"/>
        </w:rPr>
      </w:pPr>
    </w:p>
    <w:p w14:paraId="516A97B6" w14:textId="4862674E" w:rsidR="00D2124E" w:rsidRPr="001941A3" w:rsidRDefault="00D2124E" w:rsidP="00D2124E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134" w:right="34" w:hanging="1134"/>
        <w:textAlignment w:val="baseline"/>
        <w:rPr>
          <w:rFonts w:ascii="Arial" w:eastAsia="Calibri" w:hAnsi="Arial" w:cs="Arial"/>
          <w:b/>
          <w:sz w:val="20"/>
          <w:szCs w:val="20"/>
          <w:lang w:val="de" w:eastAsia="de"/>
        </w:rPr>
      </w:pPr>
      <w:r w:rsidRPr="001941A3">
        <w:rPr>
          <w:rFonts w:ascii="Arial" w:eastAsia="Calibri" w:hAnsi="Arial" w:cs="Arial"/>
          <w:b/>
          <w:sz w:val="20"/>
          <w:szCs w:val="20"/>
          <w:lang w:val="de" w:eastAsia="de"/>
        </w:rPr>
        <w:t>Produkt:</w:t>
      </w:r>
      <w:r w:rsidRPr="001941A3">
        <w:rPr>
          <w:rFonts w:ascii="Arial" w:eastAsia="Calibri" w:hAnsi="Arial" w:cs="Arial"/>
          <w:b/>
          <w:sz w:val="20"/>
          <w:szCs w:val="20"/>
          <w:lang w:val="de" w:eastAsia="de"/>
        </w:rPr>
        <w:tab/>
        <w:t>RYGOL –Flex-Fassadenspachtel Superleicht FSP-SL</w:t>
      </w:r>
      <w:r w:rsidRPr="001941A3">
        <w:rPr>
          <w:rFonts w:ascii="Arial" w:eastAsia="Calibri" w:hAnsi="Arial" w:cs="Arial"/>
          <w:b/>
          <w:sz w:val="20"/>
          <w:szCs w:val="20"/>
          <w:lang w:val="de" w:eastAsia="de"/>
        </w:rPr>
        <w:br/>
        <w:t>RYGOL Armierungsgewebe 4 x 4 mm</w:t>
      </w:r>
    </w:p>
    <w:p w14:paraId="014AFA5D" w14:textId="7646B705" w:rsidR="00D2124E" w:rsidRPr="001941A3" w:rsidRDefault="00D2124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lang w:val="de" w:eastAsia="de"/>
        </w:rPr>
      </w:pPr>
    </w:p>
    <w:p w14:paraId="11E83913" w14:textId="77777777" w:rsidR="00FB5DD6" w:rsidRPr="00D2124E" w:rsidRDefault="00FB5DD6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lang w:val="de" w:eastAsia="de"/>
        </w:rPr>
      </w:pPr>
    </w:p>
    <w:p w14:paraId="73300D29" w14:textId="77777777" w:rsidR="00FB5DD6" w:rsidRPr="0032444C" w:rsidRDefault="00FB5DD6" w:rsidP="00FB5DD6">
      <w:pPr>
        <w:tabs>
          <w:tab w:val="left" w:leader="underscore" w:pos="2265"/>
        </w:tabs>
        <w:autoSpaceDE w:val="0"/>
        <w:autoSpaceDN w:val="0"/>
        <w:adjustRightInd w:val="0"/>
        <w:spacing w:after="0" w:line="240" w:lineRule="auto"/>
        <w:ind w:right="34"/>
        <w:rPr>
          <w:rFonts w:ascii="Arial" w:hAnsi="Arial" w:cs="Arial"/>
          <w:sz w:val="20"/>
          <w:szCs w:val="20"/>
        </w:rPr>
      </w:pPr>
      <w:r w:rsidRPr="0032444C">
        <w:rPr>
          <w:rFonts w:ascii="Arial" w:hAnsi="Arial" w:cs="Arial"/>
          <w:sz w:val="20"/>
          <w:szCs w:val="20"/>
        </w:rPr>
        <w:t>Einheit</w:t>
      </w:r>
      <w:r w:rsidRPr="0032444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m²</w:t>
      </w:r>
    </w:p>
    <w:p w14:paraId="1575D58F" w14:textId="77777777" w:rsidR="00FB5DD6" w:rsidRPr="0032444C" w:rsidRDefault="00FB5DD6" w:rsidP="00FB5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8E8592" w14:textId="77777777" w:rsidR="00FB5DD6" w:rsidRPr="0032444C" w:rsidRDefault="00FB5DD6" w:rsidP="00FB5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138191" w14:textId="165E6CA6" w:rsidR="00FB5DD6" w:rsidRPr="00FB5DD6" w:rsidRDefault="00FB5DD6" w:rsidP="00FB5DD6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3F7ACF08" w14:textId="77777777" w:rsidR="00FB5DD6" w:rsidRPr="00FB5DD6" w:rsidRDefault="00FB5DD6" w:rsidP="00FB5DD6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79650818" w14:textId="77777777" w:rsidR="00D2124E" w:rsidRPr="001941A3" w:rsidRDefault="00D2124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b/>
          <w:u w:val="single"/>
          <w:lang w:val="de" w:eastAsia="de"/>
        </w:rPr>
      </w:pPr>
      <w:r w:rsidRPr="001941A3">
        <w:rPr>
          <w:b/>
          <w:u w:val="single"/>
          <w:lang w:val="de" w:eastAsia="de"/>
        </w:rPr>
        <w:t>Ausgleichsputz Leibungen</w:t>
      </w:r>
    </w:p>
    <w:p w14:paraId="33F4844B" w14:textId="77777777" w:rsidR="00D2124E" w:rsidRPr="001941A3" w:rsidRDefault="00D2124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b/>
          <w:u w:val="single"/>
          <w:lang w:val="de" w:eastAsia="de"/>
        </w:rPr>
      </w:pPr>
    </w:p>
    <w:p w14:paraId="46840996" w14:textId="77777777" w:rsidR="00D2124E" w:rsidRPr="001941A3" w:rsidRDefault="00D2124E" w:rsidP="00D2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941A3">
        <w:rPr>
          <w:rFonts w:ascii="Arial" w:eastAsia="Times New Roman" w:hAnsi="Arial" w:cs="Arial"/>
          <w:sz w:val="20"/>
          <w:szCs w:val="20"/>
          <w:lang w:eastAsia="de-DE"/>
        </w:rPr>
        <w:t>Mineralischen Ausgleichsputz LW CS II W</w:t>
      </w:r>
      <w:r w:rsidRPr="001941A3">
        <w:rPr>
          <w:rFonts w:ascii="Arial" w:eastAsia="Times New Roman" w:hAnsi="Arial" w:cs="Arial"/>
          <w:sz w:val="20"/>
          <w:szCs w:val="20"/>
          <w:vertAlign w:val="subscript"/>
          <w:lang w:eastAsia="de-DE"/>
        </w:rPr>
        <w:t>c</w:t>
      </w:r>
      <w:r w:rsidRPr="001941A3">
        <w:rPr>
          <w:rFonts w:ascii="Arial" w:eastAsia="Times New Roman" w:hAnsi="Arial" w:cs="Arial"/>
          <w:sz w:val="20"/>
          <w:szCs w:val="20"/>
          <w:lang w:eastAsia="de-DE"/>
        </w:rPr>
        <w:t>2 der EN 998 Teil 1</w:t>
      </w:r>
    </w:p>
    <w:p w14:paraId="52709F40" w14:textId="2949D21A" w:rsidR="00D2124E" w:rsidRPr="001941A3" w:rsidRDefault="00D2124E" w:rsidP="00D2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941A3">
        <w:rPr>
          <w:rFonts w:ascii="Arial" w:eastAsia="Times New Roman" w:hAnsi="Arial" w:cs="Arial"/>
          <w:sz w:val="20"/>
          <w:szCs w:val="20"/>
          <w:lang w:eastAsia="de-DE"/>
        </w:rPr>
        <w:t xml:space="preserve">auf Wärmedämmputz </w:t>
      </w:r>
      <w:r w:rsidR="00BB162B">
        <w:rPr>
          <w:rFonts w:ascii="Arial" w:eastAsia="Times New Roman" w:hAnsi="Arial" w:cs="Arial"/>
          <w:sz w:val="20"/>
          <w:szCs w:val="20"/>
          <w:lang w:eastAsia="de-DE"/>
        </w:rPr>
        <w:t>055 Protherm</w:t>
      </w:r>
      <w:r w:rsidRPr="001941A3">
        <w:rPr>
          <w:rFonts w:ascii="Arial" w:eastAsia="Times New Roman" w:hAnsi="Arial" w:cs="Arial"/>
          <w:sz w:val="20"/>
          <w:szCs w:val="20"/>
          <w:lang w:eastAsia="de-DE"/>
        </w:rPr>
        <w:t xml:space="preserve"> 6 mm – max 10. mm auftragen</w:t>
      </w:r>
    </w:p>
    <w:p w14:paraId="459A3956" w14:textId="77777777" w:rsidR="00D2124E" w:rsidRPr="001941A3" w:rsidRDefault="00D2124E" w:rsidP="00D2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941A3">
        <w:rPr>
          <w:rFonts w:ascii="Arial" w:eastAsia="Times New Roman" w:hAnsi="Arial" w:cs="Arial"/>
          <w:sz w:val="20"/>
          <w:szCs w:val="20"/>
          <w:lang w:eastAsia="de-DE"/>
        </w:rPr>
        <w:t>einschließlich Einlegen eines alkalibeständigen Glasfasergewebes</w:t>
      </w:r>
    </w:p>
    <w:p w14:paraId="48965EF9" w14:textId="77777777" w:rsidR="00D2124E" w:rsidRPr="001941A3" w:rsidRDefault="00D2124E" w:rsidP="00D2124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1941A3">
        <w:rPr>
          <w:rFonts w:ascii="Arial" w:eastAsia="Times New Roman" w:hAnsi="Arial" w:cs="Arial"/>
          <w:sz w:val="20"/>
          <w:szCs w:val="20"/>
          <w:lang w:eastAsia="de-DE"/>
        </w:rPr>
        <w:t>im Bereich der Leibungen</w:t>
      </w:r>
    </w:p>
    <w:p w14:paraId="514019F7" w14:textId="76CDC450" w:rsidR="005308FC" w:rsidRPr="001941A3" w:rsidRDefault="005308FC" w:rsidP="005308FC">
      <w:pPr>
        <w:spacing w:after="0" w:line="240" w:lineRule="auto"/>
        <w:ind w:right="34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 w:rsidRPr="001941A3">
        <w:rPr>
          <w:rFonts w:ascii="Arial" w:eastAsia="Times New Roman" w:hAnsi="Arial" w:cs="Arial"/>
          <w:b/>
          <w:bCs/>
          <w:sz w:val="20"/>
          <w:szCs w:val="20"/>
          <w:lang w:eastAsia="de-DE"/>
        </w:rPr>
        <w:t>FSP-SL erfüllt die Kriterien des Qualitätssiegel Nachhaltiges Gebäude (QNG) nach dem Anforderungskatalog</w:t>
      </w:r>
    </w:p>
    <w:p w14:paraId="14B5263F" w14:textId="77777777" w:rsidR="00D2124E" w:rsidRPr="001941A3" w:rsidRDefault="00D2124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lang w:val="de" w:eastAsia="de"/>
        </w:rPr>
      </w:pPr>
    </w:p>
    <w:p w14:paraId="0488FA4F" w14:textId="6ED3A4B3" w:rsidR="00D2124E" w:rsidRPr="001941A3" w:rsidRDefault="00D2124E" w:rsidP="00FB5DD6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134" w:right="34" w:hanging="1134"/>
        <w:textAlignment w:val="baseline"/>
        <w:rPr>
          <w:rFonts w:ascii="Arial" w:eastAsia="Calibri" w:hAnsi="Arial" w:cs="Arial"/>
          <w:b/>
          <w:sz w:val="20"/>
          <w:szCs w:val="20"/>
          <w:lang w:val="de" w:eastAsia="de"/>
        </w:rPr>
      </w:pPr>
      <w:r w:rsidRPr="001941A3">
        <w:rPr>
          <w:rFonts w:ascii="Arial" w:eastAsia="Calibri" w:hAnsi="Arial" w:cs="Arial"/>
          <w:b/>
          <w:sz w:val="20"/>
          <w:szCs w:val="20"/>
          <w:lang w:val="de" w:eastAsia="de"/>
        </w:rPr>
        <w:t>Produkt:</w:t>
      </w:r>
      <w:r w:rsidRPr="001941A3">
        <w:rPr>
          <w:rFonts w:ascii="Arial" w:eastAsia="Calibri" w:hAnsi="Arial" w:cs="Arial"/>
          <w:b/>
          <w:sz w:val="20"/>
          <w:szCs w:val="20"/>
          <w:lang w:val="de" w:eastAsia="de"/>
        </w:rPr>
        <w:tab/>
        <w:t>RYGOL Flex-Fassadenspachtel Superleicht FSP-SL</w:t>
      </w:r>
      <w:r w:rsidRPr="001941A3">
        <w:rPr>
          <w:rFonts w:ascii="Arial" w:eastAsia="Calibri" w:hAnsi="Arial" w:cs="Arial"/>
          <w:b/>
          <w:sz w:val="20"/>
          <w:szCs w:val="20"/>
          <w:lang w:val="de" w:eastAsia="de"/>
        </w:rPr>
        <w:br/>
        <w:t>RYGOL Armierungsgewebe 4 x 4 mm</w:t>
      </w:r>
    </w:p>
    <w:p w14:paraId="15F75DC0" w14:textId="14E243EE" w:rsidR="00D2124E" w:rsidRPr="001941A3" w:rsidRDefault="00D2124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lang w:val="de" w:eastAsia="de"/>
        </w:rPr>
      </w:pPr>
    </w:p>
    <w:p w14:paraId="4754B383" w14:textId="77777777" w:rsidR="00FB5DD6" w:rsidRPr="001941A3" w:rsidRDefault="00FB5DD6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lang w:val="de" w:eastAsia="de"/>
        </w:rPr>
      </w:pPr>
    </w:p>
    <w:p w14:paraId="17BEDB61" w14:textId="77777777" w:rsidR="00FB5DD6" w:rsidRPr="001941A3" w:rsidRDefault="00FB5DD6" w:rsidP="00FB5DD6">
      <w:pPr>
        <w:tabs>
          <w:tab w:val="left" w:leader="underscore" w:pos="2265"/>
        </w:tabs>
        <w:autoSpaceDE w:val="0"/>
        <w:autoSpaceDN w:val="0"/>
        <w:adjustRightInd w:val="0"/>
        <w:spacing w:after="0" w:line="240" w:lineRule="auto"/>
        <w:ind w:right="34"/>
        <w:rPr>
          <w:rFonts w:ascii="Arial" w:hAnsi="Arial" w:cs="Arial"/>
          <w:sz w:val="20"/>
          <w:szCs w:val="20"/>
        </w:rPr>
      </w:pPr>
      <w:r w:rsidRPr="001941A3">
        <w:rPr>
          <w:rFonts w:ascii="Arial" w:hAnsi="Arial" w:cs="Arial"/>
          <w:sz w:val="20"/>
          <w:szCs w:val="20"/>
        </w:rPr>
        <w:t>Einheit</w:t>
      </w:r>
      <w:r w:rsidRPr="001941A3">
        <w:rPr>
          <w:rFonts w:ascii="Arial" w:hAnsi="Arial" w:cs="Arial"/>
          <w:sz w:val="20"/>
          <w:szCs w:val="20"/>
        </w:rPr>
        <w:tab/>
        <w:t>m²</w:t>
      </w:r>
    </w:p>
    <w:p w14:paraId="0FF2E21F" w14:textId="77777777" w:rsidR="00FB5DD6" w:rsidRPr="001941A3" w:rsidRDefault="00FB5DD6" w:rsidP="00FB5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D9767B" w14:textId="77777777" w:rsidR="00FB5DD6" w:rsidRPr="0032444C" w:rsidRDefault="00FB5DD6" w:rsidP="00FB5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552838F" w14:textId="7DACA7F4" w:rsidR="00A830CF" w:rsidRDefault="00A830CF" w:rsidP="00D212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B4413C" w14:textId="77777777" w:rsidR="00FB5DD6" w:rsidRPr="00FB5DD6" w:rsidRDefault="00FB5DD6" w:rsidP="00D212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838EF7" w14:textId="77777777" w:rsidR="00D2124E" w:rsidRPr="00D2124E" w:rsidRDefault="00D2124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b/>
          <w:u w:val="single"/>
          <w:lang w:val="de" w:eastAsia="de"/>
        </w:rPr>
      </w:pPr>
      <w:r w:rsidRPr="00D2124E">
        <w:rPr>
          <w:rFonts w:eastAsia="Times New Roman"/>
          <w:b/>
          <w:u w:val="single"/>
          <w:lang w:val="de" w:eastAsia="de"/>
        </w:rPr>
        <w:t>Mineralischer Oberputz</w:t>
      </w:r>
    </w:p>
    <w:p w14:paraId="33108182" w14:textId="77777777" w:rsidR="00D2124E" w:rsidRPr="00D2124E" w:rsidRDefault="00D2124E" w:rsidP="00D2124E">
      <w:pPr>
        <w:pStyle w:val="Default"/>
        <w:rPr>
          <w:sz w:val="20"/>
          <w:szCs w:val="20"/>
        </w:rPr>
      </w:pPr>
    </w:p>
    <w:p w14:paraId="1B4521A9" w14:textId="77777777" w:rsidR="00D2124E" w:rsidRPr="00D2124E" w:rsidRDefault="00D2124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</w:pPr>
      <w:r w:rsidRPr="00D2124E">
        <w:rPr>
          <w:rFonts w:eastAsia="Times New Roman"/>
          <w:lang w:val="de-DE" w:eastAsia="de"/>
        </w:rPr>
        <w:t>Edelputzmörtel CR CS II W</w:t>
      </w:r>
      <w:r w:rsidRPr="00D2124E">
        <w:rPr>
          <w:rFonts w:eastAsia="Times New Roman"/>
          <w:vertAlign w:val="subscript"/>
          <w:lang w:val="de-DE" w:eastAsia="de"/>
        </w:rPr>
        <w:t>c</w:t>
      </w:r>
      <w:r w:rsidRPr="00D2124E">
        <w:rPr>
          <w:rFonts w:eastAsia="Times New Roman"/>
          <w:lang w:val="de-DE" w:eastAsia="de"/>
        </w:rPr>
        <w:t xml:space="preserve">2 nach EN 998-1 </w:t>
      </w:r>
      <w:r w:rsidRPr="00D2124E">
        <w:t>auf Kalk-Zementbasis</w:t>
      </w:r>
      <w:r w:rsidRPr="00D2124E">
        <w:rPr>
          <w:lang w:val="de-DE"/>
        </w:rPr>
        <w:t>,</w:t>
      </w:r>
      <w:r w:rsidRPr="00D2124E">
        <w:t xml:space="preserve"> </w:t>
      </w:r>
    </w:p>
    <w:p w14:paraId="4629042C" w14:textId="77777777" w:rsidR="00D2124E" w:rsidRPr="00D2124E" w:rsidRDefault="00D2124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lang w:val="de-DE"/>
        </w:rPr>
      </w:pPr>
      <w:r w:rsidRPr="00D2124E">
        <w:t xml:space="preserve">wasserabweisend, CR CS II W 2  nach DIN EN 998-1, fachgerecht </w:t>
      </w:r>
    </w:p>
    <w:p w14:paraId="2E91D32B" w14:textId="77777777" w:rsidR="00D2124E" w:rsidRPr="00D2124E" w:rsidRDefault="00D2124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lang w:val="de-DE" w:eastAsia="de"/>
        </w:rPr>
      </w:pPr>
      <w:r w:rsidRPr="00D2124E">
        <w:t>anmischen, in Kornstärke auftragen und</w:t>
      </w:r>
      <w:r w:rsidRPr="00D2124E">
        <w:rPr>
          <w:lang w:val="de-DE"/>
        </w:rPr>
        <w:t xml:space="preserve"> </w:t>
      </w:r>
      <w:r w:rsidRPr="00D2124E">
        <w:t>strukturieren.</w:t>
      </w:r>
    </w:p>
    <w:p w14:paraId="4172C1EF" w14:textId="77777777" w:rsidR="006F3321" w:rsidRDefault="006F3321" w:rsidP="006F3321">
      <w:pPr>
        <w:spacing w:after="0" w:line="240" w:lineRule="auto"/>
        <w:ind w:right="34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de-DE"/>
        </w:rPr>
        <w:t>Erfüllt die Kriterien des Qualitätssiegel Nachhaltiges Gebäude (QNG) nach dem Anforderungskatalog</w:t>
      </w:r>
    </w:p>
    <w:p w14:paraId="2B5EE187" w14:textId="77777777" w:rsidR="00D2124E" w:rsidRPr="00D2124E" w:rsidRDefault="00D2124E" w:rsidP="00D212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1FEC7C4" w14:textId="67A73D6D" w:rsidR="00D2124E" w:rsidRPr="00D2124E" w:rsidRDefault="00D2124E" w:rsidP="00D2124E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134" w:right="34" w:hanging="1134"/>
        <w:textAlignment w:val="baseline"/>
        <w:rPr>
          <w:rFonts w:ascii="Arial" w:eastAsia="Calibri" w:hAnsi="Arial" w:cs="Arial"/>
          <w:sz w:val="20"/>
          <w:szCs w:val="20"/>
          <w:lang w:val="de" w:eastAsia="de"/>
        </w:rPr>
      </w:pPr>
      <w:r w:rsidRPr="00D2124E">
        <w:rPr>
          <w:rFonts w:ascii="Arial" w:eastAsia="Calibri" w:hAnsi="Arial" w:cs="Arial"/>
          <w:b/>
          <w:sz w:val="20"/>
          <w:szCs w:val="20"/>
          <w:lang w:val="de" w:eastAsia="de"/>
        </w:rPr>
        <w:t>Produkt:</w:t>
      </w:r>
      <w:r w:rsidRPr="00D2124E">
        <w:rPr>
          <w:rFonts w:ascii="Arial" w:eastAsia="Calibri" w:hAnsi="Arial" w:cs="Arial"/>
          <w:b/>
          <w:sz w:val="20"/>
          <w:szCs w:val="20"/>
          <w:lang w:val="de" w:eastAsia="de"/>
        </w:rPr>
        <w:tab/>
      </w:r>
      <w:r w:rsidR="000C3F67">
        <w:rPr>
          <w:rFonts w:ascii="Arial" w:eastAsia="Calibri" w:hAnsi="Arial" w:cs="Arial"/>
          <w:b/>
          <w:sz w:val="20"/>
          <w:szCs w:val="20"/>
          <w:lang w:val="de" w:eastAsia="de"/>
        </w:rPr>
        <w:t xml:space="preserve">z.B. </w:t>
      </w:r>
      <w:r w:rsidRPr="00D2124E">
        <w:rPr>
          <w:rFonts w:ascii="Arial" w:eastAsia="Calibri" w:hAnsi="Arial" w:cs="Arial"/>
          <w:b/>
          <w:sz w:val="20"/>
          <w:szCs w:val="20"/>
          <w:lang w:val="de" w:eastAsia="de"/>
        </w:rPr>
        <w:t xml:space="preserve">RYGOL Scheibenputz SCP 2 </w:t>
      </w:r>
    </w:p>
    <w:p w14:paraId="56428E3B" w14:textId="17778F52" w:rsidR="00D2124E" w:rsidRDefault="00D2124E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60C1F163" w14:textId="77777777" w:rsidR="00FB5DD6" w:rsidRPr="00FB5DD6" w:rsidRDefault="00FB5DD6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153795E8" w14:textId="77777777" w:rsidR="00FB5DD6" w:rsidRPr="0032444C" w:rsidRDefault="00FB5DD6" w:rsidP="00FB5DD6">
      <w:pPr>
        <w:tabs>
          <w:tab w:val="left" w:leader="underscore" w:pos="2265"/>
        </w:tabs>
        <w:autoSpaceDE w:val="0"/>
        <w:autoSpaceDN w:val="0"/>
        <w:adjustRightInd w:val="0"/>
        <w:spacing w:after="0" w:line="240" w:lineRule="auto"/>
        <w:ind w:right="34"/>
        <w:rPr>
          <w:rFonts w:ascii="Arial" w:hAnsi="Arial" w:cs="Arial"/>
          <w:sz w:val="20"/>
          <w:szCs w:val="20"/>
        </w:rPr>
      </w:pPr>
      <w:r w:rsidRPr="0032444C">
        <w:rPr>
          <w:rFonts w:ascii="Arial" w:hAnsi="Arial" w:cs="Arial"/>
          <w:sz w:val="20"/>
          <w:szCs w:val="20"/>
        </w:rPr>
        <w:t>Einheit</w:t>
      </w:r>
      <w:r w:rsidRPr="0032444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m²</w:t>
      </w:r>
    </w:p>
    <w:p w14:paraId="107EA978" w14:textId="77777777" w:rsidR="00FB5DD6" w:rsidRPr="0032444C" w:rsidRDefault="00FB5DD6" w:rsidP="00FB5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6381F4F" w14:textId="77777777" w:rsidR="00FB5DD6" w:rsidRPr="0032444C" w:rsidRDefault="00FB5DD6" w:rsidP="00FB5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F06D3B3" w14:textId="0B565070" w:rsidR="00D2124E" w:rsidRDefault="00D2124E" w:rsidP="00FB5DD6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</w:pPr>
    </w:p>
    <w:p w14:paraId="144170C0" w14:textId="7A03F6F8" w:rsidR="00FB5DD6" w:rsidRDefault="00FB5DD6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u w:val="single"/>
          <w:lang w:eastAsia="de-DE"/>
        </w:rPr>
      </w:pPr>
    </w:p>
    <w:p w14:paraId="50A8FADA" w14:textId="2730BFF9" w:rsidR="00D2124E" w:rsidRPr="00D2124E" w:rsidRDefault="00D2124E" w:rsidP="00D2124E">
      <w:pPr>
        <w:widowControl w:val="0"/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u w:val="single"/>
          <w:lang w:eastAsia="de-DE"/>
        </w:rPr>
      </w:pPr>
      <w:r w:rsidRPr="00D2124E">
        <w:rPr>
          <w:rFonts w:ascii="Arial" w:eastAsia="Times New Roman" w:hAnsi="Arial" w:cs="Arial"/>
          <w:b/>
          <w:snapToGrid w:val="0"/>
          <w:sz w:val="20"/>
          <w:szCs w:val="20"/>
          <w:u w:val="single"/>
          <w:lang w:eastAsia="de-DE"/>
        </w:rPr>
        <w:t>Fassadenanstrich 2 fach</w:t>
      </w:r>
    </w:p>
    <w:p w14:paraId="7DAC65A4" w14:textId="77777777" w:rsidR="00D2124E" w:rsidRPr="00D2124E" w:rsidRDefault="00D2124E" w:rsidP="00D2124E">
      <w:pPr>
        <w:widowControl w:val="0"/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u w:val="single"/>
          <w:lang w:eastAsia="de-DE"/>
        </w:rPr>
      </w:pPr>
    </w:p>
    <w:p w14:paraId="59C44CB9" w14:textId="77777777" w:rsidR="00D2124E" w:rsidRPr="00D2124E" w:rsidRDefault="00D2124E" w:rsidP="00D2124E">
      <w:pPr>
        <w:spacing w:after="0" w:line="240" w:lineRule="auto"/>
        <w:rPr>
          <w:rFonts w:ascii="Arial" w:eastAsia="MS Mincho" w:hAnsi="Arial" w:cs="Arial"/>
          <w:sz w:val="20"/>
          <w:szCs w:val="20"/>
          <w:lang w:eastAsia="de-DE"/>
        </w:rPr>
      </w:pPr>
      <w:r w:rsidRPr="00D2124E">
        <w:rPr>
          <w:rFonts w:ascii="Arial" w:eastAsia="MS Mincho" w:hAnsi="Arial" w:cs="Arial"/>
          <w:sz w:val="20"/>
          <w:szCs w:val="20"/>
          <w:lang w:eastAsia="de-DE"/>
        </w:rPr>
        <w:t xml:space="preserve">Zweimaliger Anstrich zur Erzielung eines gleichmäßigen Farbbildes. </w:t>
      </w:r>
    </w:p>
    <w:p w14:paraId="5AC030B1" w14:textId="77777777" w:rsidR="00D2124E" w:rsidRPr="00D2124E" w:rsidRDefault="00D2124E" w:rsidP="00D2124E">
      <w:pPr>
        <w:spacing w:after="0" w:line="240" w:lineRule="auto"/>
        <w:rPr>
          <w:rFonts w:ascii="Arial" w:eastAsia="MS Mincho" w:hAnsi="Arial" w:cs="Arial"/>
          <w:sz w:val="20"/>
          <w:szCs w:val="20"/>
          <w:lang w:eastAsia="de-DE"/>
        </w:rPr>
      </w:pPr>
      <w:r w:rsidRPr="00D2124E">
        <w:rPr>
          <w:rFonts w:ascii="Arial" w:eastAsia="MS Mincho" w:hAnsi="Arial" w:cs="Arial"/>
          <w:sz w:val="20"/>
          <w:szCs w:val="20"/>
          <w:lang w:eastAsia="de-DE"/>
        </w:rPr>
        <w:t>Vor dem Auftragen des Anstriches muss der Putz an der Oberfläche trocken sein.</w:t>
      </w:r>
    </w:p>
    <w:p w14:paraId="1A18EE30" w14:textId="77777777" w:rsidR="00D2124E" w:rsidRPr="00D2124E" w:rsidRDefault="00D2124E" w:rsidP="00D2124E">
      <w:pPr>
        <w:widowControl w:val="0"/>
        <w:tabs>
          <w:tab w:val="left" w:pos="707"/>
          <w:tab w:val="left" w:pos="1414"/>
          <w:tab w:val="left" w:pos="2121"/>
          <w:tab w:val="left" w:pos="2828"/>
          <w:tab w:val="left" w:pos="3535"/>
          <w:tab w:val="left" w:pos="4242"/>
          <w:tab w:val="left" w:pos="4949"/>
          <w:tab w:val="left" w:pos="5656"/>
          <w:tab w:val="left" w:pos="6363"/>
          <w:tab w:val="left" w:pos="7070"/>
          <w:tab w:val="left" w:pos="7777"/>
          <w:tab w:val="left" w:pos="8484"/>
          <w:tab w:val="left" w:pos="9191"/>
          <w:tab w:val="left" w:pos="9898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de-DE"/>
        </w:rPr>
      </w:pPr>
      <w:r w:rsidRPr="00D2124E">
        <w:rPr>
          <w:rFonts w:ascii="Arial" w:eastAsia="Times New Roman" w:hAnsi="Arial" w:cs="Arial"/>
          <w:snapToGrid w:val="0"/>
          <w:sz w:val="20"/>
          <w:szCs w:val="20"/>
          <w:lang w:eastAsia="de-DE"/>
        </w:rPr>
        <w:t xml:space="preserve">Die Silikonharz-Fassadenfarbe ist </w:t>
      </w:r>
      <w:r w:rsidRPr="00D2124E">
        <w:rPr>
          <w:rFonts w:ascii="Arial" w:eastAsia="MS Mincho" w:hAnsi="Arial" w:cs="Arial"/>
          <w:snapToGrid w:val="0"/>
          <w:sz w:val="20"/>
          <w:szCs w:val="20"/>
          <w:lang w:eastAsia="de-DE"/>
        </w:rPr>
        <w:t>werkseitig biozid eingestellt</w:t>
      </w:r>
    </w:p>
    <w:p w14:paraId="497672E4" w14:textId="77777777" w:rsidR="00D2124E" w:rsidRPr="00D2124E" w:rsidRDefault="00D2124E" w:rsidP="00D2124E">
      <w:pPr>
        <w:spacing w:after="0" w:line="240" w:lineRule="auto"/>
        <w:rPr>
          <w:rFonts w:ascii="Arial" w:eastAsia="MS Mincho" w:hAnsi="Arial" w:cs="Arial"/>
          <w:sz w:val="20"/>
          <w:szCs w:val="20"/>
          <w:lang w:eastAsia="de-DE"/>
        </w:rPr>
      </w:pPr>
    </w:p>
    <w:p w14:paraId="60226B4B" w14:textId="2D8F3F8E" w:rsidR="00D2124E" w:rsidRPr="00FB5DD6" w:rsidRDefault="00D2124E" w:rsidP="00FB5DD6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134" w:right="34" w:hanging="1134"/>
        <w:textAlignment w:val="baseline"/>
        <w:rPr>
          <w:rFonts w:ascii="Arial" w:eastAsia="MS Mincho" w:hAnsi="Arial" w:cs="Arial"/>
          <w:b/>
          <w:bCs/>
          <w:snapToGrid w:val="0"/>
          <w:sz w:val="20"/>
          <w:szCs w:val="20"/>
          <w:lang w:eastAsia="de-DE"/>
        </w:rPr>
      </w:pPr>
      <w:r w:rsidRPr="00FB5DD6">
        <w:rPr>
          <w:rFonts w:ascii="Arial" w:eastAsia="MS Mincho" w:hAnsi="Arial" w:cs="Arial"/>
          <w:b/>
          <w:bCs/>
          <w:snapToGrid w:val="0"/>
          <w:sz w:val="20"/>
          <w:szCs w:val="20"/>
          <w:lang w:eastAsia="de-DE"/>
        </w:rPr>
        <w:t xml:space="preserve">Produkte: </w:t>
      </w:r>
      <w:r w:rsidR="00FB5DD6">
        <w:rPr>
          <w:rFonts w:ascii="Arial" w:eastAsia="MS Mincho" w:hAnsi="Arial" w:cs="Arial"/>
          <w:b/>
          <w:bCs/>
          <w:snapToGrid w:val="0"/>
          <w:sz w:val="20"/>
          <w:szCs w:val="20"/>
          <w:lang w:eastAsia="de-DE"/>
        </w:rPr>
        <w:tab/>
      </w:r>
      <w:r w:rsidRPr="00FB5DD6">
        <w:rPr>
          <w:rFonts w:ascii="Arial" w:eastAsia="MS Mincho" w:hAnsi="Arial" w:cs="Arial"/>
          <w:b/>
          <w:bCs/>
          <w:snapToGrid w:val="0"/>
          <w:sz w:val="20"/>
          <w:szCs w:val="20"/>
          <w:lang w:eastAsia="de-DE"/>
        </w:rPr>
        <w:t>SAKRET Silikonharzfarbe SHF, eingefärbt/weiß HBZ &gt;30</w:t>
      </w:r>
    </w:p>
    <w:p w14:paraId="7078AF5A" w14:textId="60EBF85E" w:rsidR="00D2124E" w:rsidRPr="00FB5DD6" w:rsidRDefault="00D2124E" w:rsidP="00FB5DD6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57A424E9" w14:textId="77777777" w:rsidR="00D2124E" w:rsidRPr="00FB5DD6" w:rsidRDefault="00D2124E" w:rsidP="00FB5DD6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6F5DA49B" w14:textId="77777777" w:rsidR="00FB5DD6" w:rsidRPr="0032444C" w:rsidRDefault="00FB5DD6" w:rsidP="00FB5DD6">
      <w:pPr>
        <w:tabs>
          <w:tab w:val="left" w:leader="underscore" w:pos="2265"/>
        </w:tabs>
        <w:autoSpaceDE w:val="0"/>
        <w:autoSpaceDN w:val="0"/>
        <w:adjustRightInd w:val="0"/>
        <w:spacing w:after="0" w:line="240" w:lineRule="auto"/>
        <w:ind w:right="34"/>
        <w:rPr>
          <w:rFonts w:ascii="Arial" w:hAnsi="Arial" w:cs="Arial"/>
          <w:sz w:val="20"/>
          <w:szCs w:val="20"/>
        </w:rPr>
      </w:pPr>
      <w:r w:rsidRPr="0032444C">
        <w:rPr>
          <w:rFonts w:ascii="Arial" w:hAnsi="Arial" w:cs="Arial"/>
          <w:sz w:val="20"/>
          <w:szCs w:val="20"/>
        </w:rPr>
        <w:t>Einheit</w:t>
      </w:r>
      <w:r w:rsidRPr="0032444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m²</w:t>
      </w:r>
    </w:p>
    <w:p w14:paraId="7680AE5D" w14:textId="77777777" w:rsidR="00FB5DD6" w:rsidRPr="0032444C" w:rsidRDefault="00FB5DD6" w:rsidP="00FB5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1AE20E4" w14:textId="77777777" w:rsidR="00FB5DD6" w:rsidRPr="0032444C" w:rsidRDefault="00FB5DD6" w:rsidP="00FB5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B0DE4E" w14:textId="77777777" w:rsidR="00A830CF" w:rsidRPr="00D2124E" w:rsidRDefault="00A830CF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b/>
          <w:u w:val="single"/>
          <w:lang w:val="de" w:eastAsia="de"/>
        </w:rPr>
      </w:pPr>
    </w:p>
    <w:p w14:paraId="344D5F15" w14:textId="77777777" w:rsidR="00A830CF" w:rsidRPr="00D2124E" w:rsidRDefault="00A830CF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b/>
          <w:u w:val="single"/>
          <w:lang w:val="de" w:eastAsia="de"/>
        </w:rPr>
      </w:pPr>
    </w:p>
    <w:p w14:paraId="719793CB" w14:textId="77777777" w:rsidR="00A830CF" w:rsidRPr="00D2124E" w:rsidRDefault="00A830CF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5F0DC5AF" w14:textId="77777777" w:rsidR="00A830CF" w:rsidRPr="00D2124E" w:rsidRDefault="00A830CF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2E65BCFE" w14:textId="77777777" w:rsidR="00A830CF" w:rsidRPr="00D2124E" w:rsidRDefault="00A830CF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10101DC4" w14:textId="77777777" w:rsidR="00A830CF" w:rsidRDefault="00A830CF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2AACE876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39C7F77C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67A8C260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3D74D9AE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2A06CD66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15F8D656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61B3D5E4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5E42C064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227E25E1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316C2D6D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08D6F6FB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25C5F7A2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109E8476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0A5C5FD4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4CFCBD33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0984CF76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6FE895B5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27A73AAC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0FE66403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12B5F94F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67072057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52BD1A98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3A13524D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1D526C05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646260AE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53B1A40C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5436CC98" w14:textId="77777777" w:rsidR="000C3F67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</w:p>
    <w:p w14:paraId="0C378FB5" w14:textId="373AF9FF" w:rsidR="000C3F67" w:rsidRPr="00D2124E" w:rsidRDefault="000C3F67" w:rsidP="00D2124E">
      <w:pPr>
        <w:pStyle w:val="MPos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rFonts w:eastAsia="Times New Roman"/>
          <w:sz w:val="18"/>
          <w:szCs w:val="18"/>
          <w:lang w:val="de" w:eastAsia="de"/>
        </w:rPr>
      </w:pPr>
      <w:r>
        <w:rPr>
          <w:rFonts w:eastAsia="Times New Roman"/>
          <w:sz w:val="18"/>
          <w:szCs w:val="18"/>
          <w:lang w:val="de" w:eastAsia="de"/>
        </w:rPr>
        <w:t>Stand 12/2025</w:t>
      </w:r>
    </w:p>
    <w:sectPr w:rsidR="000C3F67" w:rsidRPr="00D2124E" w:rsidSect="003E06F9">
      <w:headerReference w:type="default" r:id="rId7"/>
      <w:pgSz w:w="11906" w:h="16838"/>
      <w:pgMar w:top="174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AC18" w14:textId="77777777" w:rsidR="00EB03A5" w:rsidRDefault="00EB03A5" w:rsidP="004D2E88">
      <w:pPr>
        <w:spacing w:after="0" w:line="240" w:lineRule="auto"/>
      </w:pPr>
      <w:r>
        <w:separator/>
      </w:r>
    </w:p>
  </w:endnote>
  <w:endnote w:type="continuationSeparator" w:id="0">
    <w:p w14:paraId="1F7C14FA" w14:textId="77777777" w:rsidR="00EB03A5" w:rsidRDefault="00EB03A5" w:rsidP="004D2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B1F86" w14:textId="77777777" w:rsidR="00EB03A5" w:rsidRDefault="00EB03A5" w:rsidP="004D2E88">
      <w:pPr>
        <w:spacing w:after="0" w:line="240" w:lineRule="auto"/>
      </w:pPr>
      <w:r>
        <w:separator/>
      </w:r>
    </w:p>
  </w:footnote>
  <w:footnote w:type="continuationSeparator" w:id="0">
    <w:p w14:paraId="55FDCB5D" w14:textId="77777777" w:rsidR="00EB03A5" w:rsidRDefault="00EB03A5" w:rsidP="004D2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F04BC" w14:textId="5A13727C" w:rsidR="00DF5BE0" w:rsidRDefault="00956991" w:rsidP="004D2E88">
    <w:pPr>
      <w:pStyle w:val="Kopfzeile"/>
      <w:jc w:val="right"/>
    </w:pPr>
    <w:r>
      <w:rPr>
        <w:noProof/>
      </w:rPr>
      <w:drawing>
        <wp:inline distT="0" distB="0" distL="0" distR="0" wp14:anchorId="29833DAA" wp14:editId="6B4F4582">
          <wp:extent cx="1605600" cy="612000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6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oNotShadeFormData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71"/>
    <w:rsid w:val="000B394E"/>
    <w:rsid w:val="000C0888"/>
    <w:rsid w:val="000C3F67"/>
    <w:rsid w:val="001371D5"/>
    <w:rsid w:val="00157027"/>
    <w:rsid w:val="001941A3"/>
    <w:rsid w:val="001D5431"/>
    <w:rsid w:val="002A30B7"/>
    <w:rsid w:val="002B2D6B"/>
    <w:rsid w:val="0032444C"/>
    <w:rsid w:val="003E06F9"/>
    <w:rsid w:val="003F350E"/>
    <w:rsid w:val="0040356F"/>
    <w:rsid w:val="00420FB6"/>
    <w:rsid w:val="00477C32"/>
    <w:rsid w:val="0049751A"/>
    <w:rsid w:val="004B259B"/>
    <w:rsid w:val="004D2E88"/>
    <w:rsid w:val="004D7DF8"/>
    <w:rsid w:val="005140B9"/>
    <w:rsid w:val="005308FC"/>
    <w:rsid w:val="00535D25"/>
    <w:rsid w:val="005A4E5C"/>
    <w:rsid w:val="00605138"/>
    <w:rsid w:val="00623C8F"/>
    <w:rsid w:val="00673864"/>
    <w:rsid w:val="0068554F"/>
    <w:rsid w:val="00685C0E"/>
    <w:rsid w:val="006A72E2"/>
    <w:rsid w:val="006F3321"/>
    <w:rsid w:val="00710C02"/>
    <w:rsid w:val="007819DE"/>
    <w:rsid w:val="007E5E35"/>
    <w:rsid w:val="008A56FE"/>
    <w:rsid w:val="008B3B53"/>
    <w:rsid w:val="009206D3"/>
    <w:rsid w:val="00956991"/>
    <w:rsid w:val="009742EC"/>
    <w:rsid w:val="009B1E4A"/>
    <w:rsid w:val="009C2F70"/>
    <w:rsid w:val="009D11EE"/>
    <w:rsid w:val="009D1A35"/>
    <w:rsid w:val="009F7821"/>
    <w:rsid w:val="00A313B2"/>
    <w:rsid w:val="00A830CF"/>
    <w:rsid w:val="00AA5671"/>
    <w:rsid w:val="00AF646E"/>
    <w:rsid w:val="00B912E2"/>
    <w:rsid w:val="00BA528E"/>
    <w:rsid w:val="00BB162B"/>
    <w:rsid w:val="00BE37BD"/>
    <w:rsid w:val="00BF0225"/>
    <w:rsid w:val="00C16680"/>
    <w:rsid w:val="00CA2E91"/>
    <w:rsid w:val="00CB7DC8"/>
    <w:rsid w:val="00D2124E"/>
    <w:rsid w:val="00DB007F"/>
    <w:rsid w:val="00DB0B06"/>
    <w:rsid w:val="00DC1E95"/>
    <w:rsid w:val="00DC4D42"/>
    <w:rsid w:val="00DC55CF"/>
    <w:rsid w:val="00DD517F"/>
    <w:rsid w:val="00DF5BE0"/>
    <w:rsid w:val="00E21E58"/>
    <w:rsid w:val="00E5053C"/>
    <w:rsid w:val="00EB03A5"/>
    <w:rsid w:val="00EC3826"/>
    <w:rsid w:val="00F22AD5"/>
    <w:rsid w:val="00FB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886EC"/>
  <w15:docId w15:val="{DF1725EC-09AA-42BA-AB56-192F8F36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671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2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2E8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D2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2E88"/>
    <w:rPr>
      <w:rFonts w:asciiTheme="minorHAnsi" w:hAnsiTheme="minorHAnsi"/>
      <w:sz w:val="22"/>
    </w:rPr>
  </w:style>
  <w:style w:type="paragraph" w:styleId="Fuzeile">
    <w:name w:val="footer"/>
    <w:basedOn w:val="Standard"/>
    <w:link w:val="FuzeileZchn"/>
    <w:uiPriority w:val="99"/>
    <w:unhideWhenUsed/>
    <w:rsid w:val="004D2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2E88"/>
    <w:rPr>
      <w:rFonts w:asciiTheme="minorHAnsi" w:hAnsiTheme="minorHAnsi"/>
      <w:sz w:val="22"/>
    </w:rPr>
  </w:style>
  <w:style w:type="table" w:styleId="Tabellenraster">
    <w:name w:val="Table Grid"/>
    <w:basedOn w:val="NormaleTabelle"/>
    <w:uiPriority w:val="59"/>
    <w:rsid w:val="00CB7DC8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Pos">
    <w:name w:val="MPos"/>
    <w:basedOn w:val="Standard"/>
    <w:uiPriority w:val="99"/>
    <w:rsid w:val="00BE37BD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x-none"/>
    </w:rPr>
  </w:style>
  <w:style w:type="paragraph" w:customStyle="1" w:styleId="Default">
    <w:name w:val="Default"/>
    <w:rsid w:val="00BE37BD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xrtl">
    <w:name w:val="xr_tl"/>
    <w:basedOn w:val="Absatz-Standardschriftart"/>
    <w:rsid w:val="00E50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26654-E751-4049-8367-78783C61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weib</dc:creator>
  <cp:lastModifiedBy>Judith Meier</cp:lastModifiedBy>
  <cp:revision>6</cp:revision>
  <dcterms:created xsi:type="dcterms:W3CDTF">2025-12-05T07:36:00Z</dcterms:created>
  <dcterms:modified xsi:type="dcterms:W3CDTF">2025-12-08T13:46:00Z</dcterms:modified>
</cp:coreProperties>
</file>