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910" w:rsidRDefault="00311910" w:rsidP="00311910">
      <w:pPr>
        <w:spacing w:after="0" w:line="240" w:lineRule="auto"/>
        <w:ind w:right="2835"/>
        <w:rPr>
          <w:rFonts w:ascii="Arial" w:hAnsi="Arial" w:cs="Arial"/>
          <w:b/>
          <w:sz w:val="24"/>
          <w:szCs w:val="24"/>
          <w:u w:val="single"/>
        </w:rPr>
      </w:pPr>
      <w:bookmarkStart w:id="0" w:name="_GoBack"/>
      <w:bookmarkEnd w:id="0"/>
    </w:p>
    <w:p w:rsidR="00311910" w:rsidRDefault="00311910" w:rsidP="00311910">
      <w:pPr>
        <w:spacing w:after="0" w:line="240" w:lineRule="auto"/>
        <w:ind w:right="2835"/>
        <w:rPr>
          <w:rFonts w:ascii="Arial" w:hAnsi="Arial" w:cs="Arial"/>
          <w:b/>
          <w:sz w:val="24"/>
          <w:szCs w:val="24"/>
          <w:u w:val="single"/>
        </w:rPr>
      </w:pPr>
    </w:p>
    <w:p w:rsidR="00311910" w:rsidRDefault="00311910" w:rsidP="00311910">
      <w:pPr>
        <w:spacing w:after="0" w:line="240" w:lineRule="auto"/>
        <w:jc w:val="center"/>
        <w:rPr>
          <w:rFonts w:ascii="Arial" w:hAnsi="Arial" w:cs="Arial"/>
          <w:b/>
          <w:sz w:val="24"/>
          <w:szCs w:val="24"/>
          <w:u w:val="single"/>
        </w:rPr>
      </w:pPr>
      <w:r>
        <w:rPr>
          <w:rFonts w:ascii="Arial" w:hAnsi="Arial" w:cs="Arial"/>
          <w:b/>
          <w:sz w:val="24"/>
          <w:szCs w:val="24"/>
          <w:u w:val="single"/>
        </w:rPr>
        <w:t>MUSTERLEISTUNGSVERZEICHNIS</w:t>
      </w:r>
    </w:p>
    <w:p w:rsidR="00311910" w:rsidRDefault="00311910" w:rsidP="00311910">
      <w:pPr>
        <w:spacing w:after="0" w:line="240" w:lineRule="auto"/>
        <w:jc w:val="center"/>
        <w:rPr>
          <w:rFonts w:ascii="Arial" w:hAnsi="Arial" w:cs="Arial"/>
          <w:b/>
          <w:sz w:val="24"/>
          <w:szCs w:val="24"/>
          <w:u w:val="single"/>
        </w:rPr>
      </w:pPr>
    </w:p>
    <w:p w:rsidR="00463834" w:rsidRDefault="00463834" w:rsidP="00311910">
      <w:pPr>
        <w:spacing w:after="0" w:line="240" w:lineRule="auto"/>
        <w:jc w:val="center"/>
        <w:rPr>
          <w:rFonts w:ascii="Arial" w:hAnsi="Arial" w:cs="Arial"/>
          <w:b/>
          <w:sz w:val="24"/>
          <w:szCs w:val="24"/>
          <w:u w:val="single"/>
        </w:rPr>
      </w:pPr>
    </w:p>
    <w:p w:rsidR="00311910" w:rsidRPr="00463834" w:rsidRDefault="00463834" w:rsidP="00463834">
      <w:pPr>
        <w:spacing w:after="0" w:line="240" w:lineRule="auto"/>
        <w:jc w:val="center"/>
        <w:rPr>
          <w:rFonts w:ascii="Arial" w:hAnsi="Arial" w:cs="Arial"/>
          <w:b/>
          <w:sz w:val="24"/>
          <w:szCs w:val="24"/>
          <w:u w:val="single"/>
        </w:rPr>
      </w:pPr>
      <w:r>
        <w:rPr>
          <w:rFonts w:ascii="Arial" w:hAnsi="Arial" w:cs="Arial"/>
          <w:b/>
          <w:sz w:val="24"/>
          <w:szCs w:val="24"/>
          <w:u w:val="single"/>
        </w:rPr>
        <w:t>RYGOL Jalousiekasten</w:t>
      </w:r>
    </w:p>
    <w:p w:rsidR="00311910" w:rsidRDefault="00311910" w:rsidP="00311910">
      <w:pPr>
        <w:spacing w:after="0" w:line="240" w:lineRule="auto"/>
        <w:ind w:right="2835"/>
        <w:rPr>
          <w:rFonts w:ascii="Arial" w:hAnsi="Arial" w:cs="Arial"/>
          <w:b/>
          <w:sz w:val="24"/>
          <w:szCs w:val="24"/>
        </w:rPr>
      </w:pPr>
    </w:p>
    <w:p w:rsidR="00311910" w:rsidRPr="00DF5BE0" w:rsidRDefault="00311910" w:rsidP="00311910">
      <w:pPr>
        <w:spacing w:after="0" w:line="240" w:lineRule="auto"/>
        <w:ind w:right="2835"/>
        <w:rPr>
          <w:rFonts w:ascii="Arial" w:hAnsi="Arial" w:cs="Arial"/>
          <w:b/>
          <w:sz w:val="24"/>
          <w:szCs w:val="24"/>
        </w:rPr>
      </w:pPr>
    </w:p>
    <w:p w:rsidR="00311910" w:rsidRDefault="00311910" w:rsidP="00311910">
      <w:pPr>
        <w:tabs>
          <w:tab w:val="left" w:leader="underscore" w:pos="8789"/>
        </w:tabs>
        <w:spacing w:after="0" w:line="240" w:lineRule="auto"/>
        <w:ind w:right="2835"/>
        <w:rPr>
          <w:rFonts w:ascii="Arial" w:hAnsi="Arial" w:cs="Arial"/>
          <w:b/>
          <w:sz w:val="24"/>
          <w:szCs w:val="24"/>
        </w:rPr>
      </w:pPr>
      <w:r>
        <w:rPr>
          <w:rFonts w:ascii="Arial" w:hAnsi="Arial" w:cs="Arial"/>
          <w:b/>
          <w:sz w:val="24"/>
          <w:szCs w:val="24"/>
        </w:rPr>
        <w:t>Unternehmer:</w:t>
      </w:r>
      <w:r>
        <w:rPr>
          <w:rFonts w:ascii="Arial" w:hAnsi="Arial" w:cs="Arial"/>
          <w:b/>
          <w:sz w:val="24"/>
          <w:szCs w:val="24"/>
        </w:rPr>
        <w:tab/>
      </w:r>
    </w:p>
    <w:p w:rsidR="00311910" w:rsidRDefault="00311910" w:rsidP="00311910">
      <w:pPr>
        <w:tabs>
          <w:tab w:val="left" w:leader="underscore" w:pos="8789"/>
        </w:tabs>
        <w:spacing w:after="0" w:line="240" w:lineRule="auto"/>
        <w:ind w:right="2835"/>
        <w:rPr>
          <w:rFonts w:ascii="Arial" w:hAnsi="Arial" w:cs="Arial"/>
          <w:b/>
          <w:sz w:val="24"/>
          <w:szCs w:val="24"/>
        </w:rPr>
      </w:pPr>
    </w:p>
    <w:p w:rsidR="00311910" w:rsidRDefault="00311910" w:rsidP="00311910">
      <w:pPr>
        <w:tabs>
          <w:tab w:val="left" w:leader="underscore" w:pos="8789"/>
        </w:tabs>
        <w:spacing w:after="0" w:line="240" w:lineRule="auto"/>
        <w:ind w:right="2835"/>
        <w:rPr>
          <w:rFonts w:ascii="Arial" w:hAnsi="Arial" w:cs="Arial"/>
          <w:b/>
          <w:sz w:val="24"/>
          <w:szCs w:val="24"/>
        </w:rPr>
      </w:pPr>
      <w:r w:rsidRPr="00DF5BE0">
        <w:rPr>
          <w:rFonts w:ascii="Arial" w:hAnsi="Arial" w:cs="Arial"/>
          <w:b/>
          <w:sz w:val="24"/>
          <w:szCs w:val="24"/>
        </w:rPr>
        <w:t>Bauvor</w:t>
      </w:r>
      <w:r>
        <w:rPr>
          <w:rFonts w:ascii="Arial" w:hAnsi="Arial" w:cs="Arial"/>
          <w:b/>
          <w:sz w:val="24"/>
          <w:szCs w:val="24"/>
        </w:rPr>
        <w:t>haben:</w:t>
      </w:r>
      <w:r>
        <w:rPr>
          <w:rFonts w:ascii="Arial" w:hAnsi="Arial" w:cs="Arial"/>
          <w:b/>
          <w:sz w:val="24"/>
          <w:szCs w:val="24"/>
        </w:rPr>
        <w:tab/>
      </w:r>
    </w:p>
    <w:p w:rsidR="00311910" w:rsidRDefault="00311910" w:rsidP="00311910">
      <w:pPr>
        <w:tabs>
          <w:tab w:val="left" w:leader="underscore" w:pos="8789"/>
        </w:tabs>
        <w:spacing w:after="0" w:line="240" w:lineRule="auto"/>
        <w:ind w:right="2835"/>
        <w:rPr>
          <w:rFonts w:ascii="Arial" w:hAnsi="Arial" w:cs="Arial"/>
          <w:b/>
          <w:sz w:val="24"/>
          <w:szCs w:val="24"/>
        </w:rPr>
      </w:pPr>
    </w:p>
    <w:p w:rsidR="00311910" w:rsidRDefault="00311910" w:rsidP="00311910">
      <w:pPr>
        <w:tabs>
          <w:tab w:val="left" w:leader="underscore" w:pos="8789"/>
        </w:tabs>
        <w:spacing w:after="0" w:line="240" w:lineRule="auto"/>
        <w:ind w:right="2835"/>
        <w:rPr>
          <w:rFonts w:ascii="Arial" w:hAnsi="Arial" w:cs="Arial"/>
          <w:b/>
          <w:sz w:val="24"/>
          <w:szCs w:val="24"/>
        </w:rPr>
      </w:pPr>
      <w:r>
        <w:rPr>
          <w:rFonts w:ascii="Arial" w:hAnsi="Arial" w:cs="Arial"/>
          <w:b/>
          <w:sz w:val="24"/>
          <w:szCs w:val="24"/>
        </w:rPr>
        <w:t>Adresse:</w:t>
      </w:r>
      <w:r>
        <w:rPr>
          <w:rFonts w:ascii="Arial" w:hAnsi="Arial" w:cs="Arial"/>
          <w:b/>
          <w:sz w:val="24"/>
          <w:szCs w:val="24"/>
        </w:rPr>
        <w:tab/>
      </w:r>
    </w:p>
    <w:p w:rsidR="00311910" w:rsidRDefault="00311910" w:rsidP="00311910">
      <w:pPr>
        <w:tabs>
          <w:tab w:val="left" w:leader="underscore" w:pos="8789"/>
        </w:tabs>
        <w:spacing w:after="0" w:line="240" w:lineRule="auto"/>
        <w:ind w:right="2835"/>
        <w:rPr>
          <w:rFonts w:ascii="Arial" w:hAnsi="Arial" w:cs="Arial"/>
          <w:b/>
          <w:sz w:val="24"/>
          <w:szCs w:val="24"/>
        </w:rPr>
      </w:pPr>
    </w:p>
    <w:p w:rsidR="00311910" w:rsidRDefault="00311910" w:rsidP="00311910">
      <w:pPr>
        <w:tabs>
          <w:tab w:val="left" w:leader="underscore" w:pos="8789"/>
        </w:tabs>
        <w:spacing w:after="0" w:line="240" w:lineRule="auto"/>
        <w:ind w:right="2835"/>
        <w:rPr>
          <w:rFonts w:ascii="Arial" w:hAnsi="Arial" w:cs="Arial"/>
          <w:b/>
          <w:sz w:val="24"/>
          <w:szCs w:val="24"/>
        </w:rPr>
      </w:pPr>
      <w:r>
        <w:rPr>
          <w:rFonts w:ascii="Arial" w:hAnsi="Arial" w:cs="Arial"/>
          <w:b/>
          <w:sz w:val="24"/>
          <w:szCs w:val="24"/>
        </w:rPr>
        <w:t>Bauherr:</w:t>
      </w:r>
      <w:r>
        <w:rPr>
          <w:rFonts w:ascii="Arial" w:hAnsi="Arial" w:cs="Arial"/>
          <w:b/>
          <w:sz w:val="24"/>
          <w:szCs w:val="24"/>
        </w:rPr>
        <w:tab/>
      </w:r>
    </w:p>
    <w:p w:rsidR="00311910" w:rsidRPr="00DB007F" w:rsidRDefault="00311910" w:rsidP="00311910">
      <w:pPr>
        <w:tabs>
          <w:tab w:val="left" w:leader="underscore" w:pos="8789"/>
        </w:tabs>
        <w:spacing w:after="0" w:line="240" w:lineRule="auto"/>
        <w:ind w:right="2835"/>
        <w:rPr>
          <w:rFonts w:ascii="Arial" w:hAnsi="Arial" w:cs="Arial"/>
          <w:sz w:val="24"/>
          <w:szCs w:val="24"/>
        </w:rPr>
      </w:pPr>
    </w:p>
    <w:p w:rsidR="00311910" w:rsidRPr="00DF5BE0" w:rsidRDefault="00311910" w:rsidP="00311910">
      <w:pPr>
        <w:spacing w:after="0" w:line="240" w:lineRule="auto"/>
        <w:ind w:right="2835"/>
        <w:rPr>
          <w:rFonts w:ascii="Arial" w:hAnsi="Arial" w:cs="Arial"/>
          <w:sz w:val="24"/>
          <w:szCs w:val="24"/>
        </w:rPr>
      </w:pPr>
    </w:p>
    <w:p w:rsidR="00311910" w:rsidRPr="00DD517F" w:rsidRDefault="00311910" w:rsidP="00311910">
      <w:pPr>
        <w:tabs>
          <w:tab w:val="left" w:pos="2268"/>
        </w:tabs>
        <w:autoSpaceDE w:val="0"/>
        <w:autoSpaceDN w:val="0"/>
        <w:adjustRightInd w:val="0"/>
        <w:spacing w:after="0" w:line="240" w:lineRule="auto"/>
        <w:ind w:right="2835"/>
        <w:rPr>
          <w:rFonts w:ascii="Arial" w:hAnsi="Arial" w:cs="Arial"/>
          <w:sz w:val="20"/>
          <w:szCs w:val="20"/>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410"/>
      </w:tblGrid>
      <w:tr w:rsidR="00311910" w:rsidTr="00F01989">
        <w:tc>
          <w:tcPr>
            <w:tcW w:w="7054" w:type="dxa"/>
          </w:tcPr>
          <w:p w:rsidR="00311910" w:rsidRDefault="00463834" w:rsidP="00311910">
            <w:pPr>
              <w:widowControl w:val="0"/>
              <w:spacing w:after="0" w:line="240" w:lineRule="auto"/>
              <w:rPr>
                <w:rFonts w:ascii="Arial" w:eastAsia="Times New Roman" w:hAnsi="Arial" w:cs="Arial"/>
                <w:b/>
                <w:sz w:val="20"/>
                <w:szCs w:val="20"/>
                <w:lang w:eastAsia="de-DE"/>
              </w:rPr>
            </w:pPr>
            <w:r>
              <w:rPr>
                <w:rFonts w:ascii="Arial" w:eastAsia="Times New Roman" w:hAnsi="Arial" w:cs="Arial"/>
                <w:b/>
                <w:sz w:val="20"/>
                <w:szCs w:val="20"/>
                <w:lang w:eastAsia="de-DE"/>
              </w:rPr>
              <w:t>WDVS Jalousiekasten</w:t>
            </w:r>
          </w:p>
          <w:p w:rsidR="00463834" w:rsidRPr="00B87D83" w:rsidRDefault="00463834" w:rsidP="00311910">
            <w:pPr>
              <w:widowControl w:val="0"/>
              <w:spacing w:after="0" w:line="240" w:lineRule="auto"/>
              <w:rPr>
                <w:rFonts w:ascii="Arial" w:eastAsia="Times New Roman" w:hAnsi="Arial" w:cs="Arial"/>
                <w:b/>
                <w:sz w:val="20"/>
                <w:szCs w:val="20"/>
                <w:u w:val="single"/>
                <w:lang w:eastAsia="de-DE"/>
              </w:rPr>
            </w:pPr>
          </w:p>
          <w:p w:rsidR="00E46F17" w:rsidRDefault="00463834" w:rsidP="00311910">
            <w:pPr>
              <w:widowControl w:val="0"/>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Liefern und setzen von RYGOL Jalousiekasten in der Dämmebene</w:t>
            </w:r>
            <w:r w:rsidR="00E46F17">
              <w:rPr>
                <w:rFonts w:ascii="Arial" w:eastAsia="Times New Roman" w:hAnsi="Arial" w:cs="Arial"/>
                <w:sz w:val="20"/>
                <w:szCs w:val="20"/>
                <w:lang w:eastAsia="de-DE"/>
              </w:rPr>
              <w:t xml:space="preserve"> des WDV-Systems versteift mit zwei untereinander verbundenen P7-Platten, zwei integrierten Anputzleisten, Innenseiten des Kastens beschichtet mit Premiumplatten, Fensterprofile sind in der Dämmung ausgeklinkt.</w:t>
            </w:r>
          </w:p>
          <w:p w:rsidR="00E46F17" w:rsidRDefault="00E46F17" w:rsidP="00311910">
            <w:pPr>
              <w:widowControl w:val="0"/>
              <w:spacing w:after="0" w:line="240" w:lineRule="auto"/>
              <w:rPr>
                <w:rFonts w:ascii="Arial" w:eastAsia="Times New Roman" w:hAnsi="Arial" w:cs="Arial"/>
                <w:sz w:val="20"/>
                <w:szCs w:val="20"/>
                <w:lang w:eastAsia="de-DE"/>
              </w:rPr>
            </w:pPr>
          </w:p>
          <w:p w:rsidR="00E46F17" w:rsidRDefault="00E46F17" w:rsidP="00311910">
            <w:pPr>
              <w:widowControl w:val="0"/>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Dämmung: EPS WLG 032 WDVS (grau)</w:t>
            </w:r>
            <w:r>
              <w:rPr>
                <w:rFonts w:ascii="Arial" w:eastAsia="Times New Roman" w:hAnsi="Arial" w:cs="Arial"/>
                <w:sz w:val="20"/>
                <w:szCs w:val="20"/>
                <w:lang w:eastAsia="de-DE"/>
              </w:rPr>
              <w:br/>
              <w:t>Befestigung mit Montagewinkeln nach herstellerangabe.</w:t>
            </w:r>
          </w:p>
          <w:p w:rsidR="00E46F17" w:rsidRDefault="00E46F17" w:rsidP="00311910">
            <w:pPr>
              <w:widowControl w:val="0"/>
              <w:spacing w:after="0" w:line="240" w:lineRule="auto"/>
              <w:rPr>
                <w:rFonts w:ascii="Arial" w:eastAsia="Times New Roman" w:hAnsi="Arial" w:cs="Arial"/>
                <w:sz w:val="20"/>
                <w:szCs w:val="20"/>
                <w:lang w:eastAsia="de-DE"/>
              </w:rPr>
            </w:pPr>
          </w:p>
          <w:p w:rsidR="00E46F17" w:rsidRDefault="00E46F17" w:rsidP="00311910">
            <w:pPr>
              <w:widowControl w:val="0"/>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Länge: lichte Weite + 2 Auflager á 250 mm</w:t>
            </w:r>
          </w:p>
          <w:p w:rsidR="00E46F17" w:rsidRDefault="00E46F17" w:rsidP="00311910">
            <w:pPr>
              <w:widowControl w:val="0"/>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Gesamthöhe: 500 mm</w:t>
            </w:r>
          </w:p>
          <w:p w:rsidR="00E46F17" w:rsidRDefault="00E46F17" w:rsidP="00311910">
            <w:pPr>
              <w:widowControl w:val="0"/>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Innenmaße des Kastens: 140 x 270 mm</w:t>
            </w:r>
          </w:p>
          <w:p w:rsidR="00E46F17" w:rsidRDefault="00E46F17" w:rsidP="00311910">
            <w:pPr>
              <w:widowControl w:val="0"/>
              <w:spacing w:after="0" w:line="240" w:lineRule="auto"/>
              <w:rPr>
                <w:rFonts w:ascii="Arial" w:eastAsia="Times New Roman" w:hAnsi="Arial" w:cs="Arial"/>
                <w:sz w:val="20"/>
                <w:szCs w:val="20"/>
                <w:lang w:eastAsia="de-DE"/>
              </w:rPr>
            </w:pPr>
          </w:p>
          <w:p w:rsidR="00E46F17" w:rsidRDefault="00C727D6" w:rsidP="00311910">
            <w:pPr>
              <w:widowControl w:val="0"/>
              <w:spacing w:after="0" w:line="240" w:lineRule="auto"/>
              <w:rPr>
                <w:rFonts w:ascii="Arial" w:eastAsia="Times New Roman" w:hAnsi="Arial" w:cs="Arial"/>
                <w:sz w:val="20"/>
                <w:szCs w:val="20"/>
                <w:lang w:eastAsia="de-DE"/>
              </w:rPr>
            </w:pPr>
            <w:r w:rsidRPr="002F0055">
              <w:rPr>
                <w:rFonts w:ascii="Arial" w:hAnsi="Arial" w:cs="Arial"/>
                <w:noProof/>
                <w:color w:val="000000"/>
                <w:lang w:eastAsia="de-DE"/>
              </w:rPr>
              <w:drawing>
                <wp:anchor distT="0" distB="0" distL="114300" distR="114300" simplePos="0" relativeHeight="251661312" behindDoc="0" locked="0" layoutInCell="1" allowOverlap="1" wp14:anchorId="7C26EB67" wp14:editId="7C21CCF8">
                  <wp:simplePos x="0" y="0"/>
                  <wp:positionH relativeFrom="column">
                    <wp:posOffset>2919730</wp:posOffset>
                  </wp:positionH>
                  <wp:positionV relativeFrom="paragraph">
                    <wp:posOffset>245745</wp:posOffset>
                  </wp:positionV>
                  <wp:extent cx="1220470" cy="118110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047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6F17">
              <w:rPr>
                <w:rFonts w:ascii="Arial" w:eastAsia="Times New Roman" w:hAnsi="Arial" w:cs="Arial"/>
                <w:sz w:val="20"/>
                <w:szCs w:val="20"/>
                <w:lang w:eastAsia="de-DE"/>
              </w:rPr>
              <w:t>Aufmaß zur genauen Anpassung an die Fensterprofile ist vor der Bestellung erforderlich.</w:t>
            </w:r>
          </w:p>
          <w:p w:rsidR="00E46F17" w:rsidRDefault="00E46F17" w:rsidP="00311910">
            <w:pPr>
              <w:widowControl w:val="0"/>
              <w:spacing w:after="0" w:line="240" w:lineRule="auto"/>
              <w:rPr>
                <w:rFonts w:ascii="Arial" w:eastAsia="Times New Roman" w:hAnsi="Arial" w:cs="Arial"/>
                <w:sz w:val="20"/>
                <w:szCs w:val="20"/>
                <w:lang w:eastAsia="de-DE"/>
              </w:rPr>
            </w:pPr>
          </w:p>
          <w:p w:rsidR="00E46F17" w:rsidRPr="00B87D83" w:rsidRDefault="00E46F17" w:rsidP="00E46F17">
            <w:pPr>
              <w:widowControl w:val="0"/>
              <w:tabs>
                <w:tab w:val="left" w:pos="2835"/>
              </w:tabs>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Gesamtdicke: </w:t>
            </w:r>
            <w:r w:rsidRPr="00E46F17">
              <w:rPr>
                <w:rFonts w:ascii="Arial" w:eastAsia="Times New Roman" w:hAnsi="Arial" w:cs="Arial"/>
                <w:sz w:val="20"/>
                <w:szCs w:val="20"/>
                <w:u w:val="single"/>
                <w:lang w:eastAsia="de-DE"/>
              </w:rPr>
              <w:tab/>
            </w:r>
            <w:r>
              <w:rPr>
                <w:rFonts w:ascii="Arial" w:eastAsia="Times New Roman" w:hAnsi="Arial" w:cs="Arial"/>
                <w:sz w:val="20"/>
                <w:szCs w:val="20"/>
                <w:lang w:eastAsia="de-DE"/>
              </w:rPr>
              <w:t xml:space="preserve"> mm</w:t>
            </w:r>
          </w:p>
          <w:p w:rsidR="00311910" w:rsidRPr="00B87D83" w:rsidRDefault="00311910" w:rsidP="00311910">
            <w:pPr>
              <w:widowControl w:val="0"/>
              <w:spacing w:after="0" w:line="240" w:lineRule="auto"/>
              <w:rPr>
                <w:rFonts w:ascii="Arial" w:eastAsia="Times New Roman" w:hAnsi="Arial" w:cs="Arial"/>
                <w:sz w:val="20"/>
                <w:szCs w:val="20"/>
                <w:lang w:eastAsia="de-DE"/>
              </w:rPr>
            </w:pPr>
          </w:p>
          <w:p w:rsidR="00311910" w:rsidRPr="00A44A0E" w:rsidRDefault="00311910" w:rsidP="00311910">
            <w:pPr>
              <w:tabs>
                <w:tab w:val="left" w:pos="1134"/>
              </w:tabs>
              <w:overflowPunct w:val="0"/>
              <w:autoSpaceDE w:val="0"/>
              <w:autoSpaceDN w:val="0"/>
              <w:adjustRightInd w:val="0"/>
              <w:spacing w:after="0" w:line="240" w:lineRule="auto"/>
              <w:ind w:left="1134" w:right="34" w:hanging="1134"/>
              <w:textAlignment w:val="baseline"/>
              <w:rPr>
                <w:rFonts w:ascii="Arial" w:eastAsia="Times New Roman" w:hAnsi="Arial" w:cs="Arial"/>
                <w:b/>
                <w:sz w:val="20"/>
                <w:szCs w:val="20"/>
                <w:lang w:eastAsia="de-DE"/>
              </w:rPr>
            </w:pPr>
            <w:r w:rsidRPr="00A44A0E">
              <w:rPr>
                <w:rFonts w:ascii="Arial" w:eastAsia="Times New Roman" w:hAnsi="Arial" w:cs="Arial"/>
                <w:b/>
                <w:sz w:val="20"/>
                <w:szCs w:val="20"/>
                <w:lang w:eastAsia="de-DE"/>
              </w:rPr>
              <w:t>Produkt:</w:t>
            </w:r>
            <w:r w:rsidRPr="00A44A0E">
              <w:rPr>
                <w:rFonts w:ascii="Arial" w:eastAsia="Times New Roman" w:hAnsi="Arial" w:cs="Arial"/>
                <w:b/>
                <w:sz w:val="20"/>
                <w:szCs w:val="20"/>
                <w:lang w:eastAsia="de-DE"/>
              </w:rPr>
              <w:tab/>
            </w:r>
            <w:r w:rsidR="00E46F17" w:rsidRPr="00E46F17">
              <w:rPr>
                <w:rFonts w:ascii="Arial" w:eastAsia="Times New Roman" w:hAnsi="Arial" w:cs="Arial"/>
                <w:b/>
                <w:sz w:val="20"/>
                <w:szCs w:val="20"/>
                <w:lang w:eastAsia="de-DE"/>
              </w:rPr>
              <w:fldChar w:fldCharType="begin">
                <w:ffData>
                  <w:name w:val="Kontrollkästchen1"/>
                  <w:enabled/>
                  <w:calcOnExit w:val="0"/>
                  <w:checkBox>
                    <w:sizeAuto/>
                    <w:default w:val="0"/>
                  </w:checkBox>
                </w:ffData>
              </w:fldChar>
            </w:r>
            <w:bookmarkStart w:id="1" w:name="Kontrollkästchen1"/>
            <w:r w:rsidR="00E46F17" w:rsidRPr="00E46F17">
              <w:rPr>
                <w:rFonts w:ascii="Arial" w:eastAsia="Times New Roman" w:hAnsi="Arial" w:cs="Arial"/>
                <w:b/>
                <w:sz w:val="20"/>
                <w:szCs w:val="20"/>
                <w:lang w:eastAsia="de-DE"/>
              </w:rPr>
              <w:instrText xml:space="preserve"> FORMCHECKBOX </w:instrText>
            </w:r>
            <w:r w:rsidR="009E0550">
              <w:rPr>
                <w:rFonts w:ascii="Arial" w:eastAsia="Times New Roman" w:hAnsi="Arial" w:cs="Arial"/>
                <w:b/>
                <w:sz w:val="20"/>
                <w:szCs w:val="20"/>
                <w:lang w:eastAsia="de-DE"/>
              </w:rPr>
            </w:r>
            <w:r w:rsidR="009E0550">
              <w:rPr>
                <w:rFonts w:ascii="Arial" w:eastAsia="Times New Roman" w:hAnsi="Arial" w:cs="Arial"/>
                <w:b/>
                <w:sz w:val="20"/>
                <w:szCs w:val="20"/>
                <w:lang w:eastAsia="de-DE"/>
              </w:rPr>
              <w:fldChar w:fldCharType="separate"/>
            </w:r>
            <w:r w:rsidR="00E46F17" w:rsidRPr="00E46F17">
              <w:rPr>
                <w:rFonts w:ascii="Arial" w:eastAsia="Times New Roman" w:hAnsi="Arial" w:cs="Arial"/>
                <w:b/>
                <w:sz w:val="20"/>
                <w:szCs w:val="20"/>
                <w:lang w:eastAsia="de-DE"/>
              </w:rPr>
              <w:fldChar w:fldCharType="end"/>
            </w:r>
            <w:bookmarkEnd w:id="1"/>
            <w:r w:rsidR="00E46F17">
              <w:rPr>
                <w:rFonts w:ascii="Arial" w:eastAsia="Times New Roman" w:hAnsi="Arial" w:cs="Arial"/>
                <w:b/>
                <w:sz w:val="20"/>
                <w:szCs w:val="20"/>
                <w:lang w:eastAsia="de-DE"/>
              </w:rPr>
              <w:t xml:space="preserve"> RYGOL Jalousiekasten 032</w:t>
            </w:r>
            <w:r w:rsidR="00E46F17">
              <w:rPr>
                <w:rFonts w:ascii="Arial" w:eastAsia="Times New Roman" w:hAnsi="Arial" w:cs="Arial"/>
                <w:b/>
                <w:sz w:val="20"/>
                <w:szCs w:val="20"/>
                <w:lang w:eastAsia="de-DE"/>
              </w:rPr>
              <w:br/>
            </w:r>
            <w:r w:rsidR="00E46F17">
              <w:rPr>
                <w:rFonts w:ascii="Arial" w:eastAsia="Times New Roman" w:hAnsi="Arial" w:cs="Arial"/>
                <w:b/>
                <w:sz w:val="20"/>
                <w:szCs w:val="20"/>
                <w:lang w:eastAsia="de-DE"/>
              </w:rPr>
              <w:fldChar w:fldCharType="begin">
                <w:ffData>
                  <w:name w:val="Kontrollkästchen2"/>
                  <w:enabled/>
                  <w:calcOnExit w:val="0"/>
                  <w:checkBox>
                    <w:sizeAuto/>
                    <w:default w:val="0"/>
                  </w:checkBox>
                </w:ffData>
              </w:fldChar>
            </w:r>
            <w:bookmarkStart w:id="2" w:name="Kontrollkästchen2"/>
            <w:r w:rsidR="00E46F17">
              <w:rPr>
                <w:rFonts w:ascii="Arial" w:eastAsia="Times New Roman" w:hAnsi="Arial" w:cs="Arial"/>
                <w:b/>
                <w:sz w:val="20"/>
                <w:szCs w:val="20"/>
                <w:lang w:eastAsia="de-DE"/>
              </w:rPr>
              <w:instrText xml:space="preserve"> FORMCHECKBOX </w:instrText>
            </w:r>
            <w:r w:rsidR="009E0550">
              <w:rPr>
                <w:rFonts w:ascii="Arial" w:eastAsia="Times New Roman" w:hAnsi="Arial" w:cs="Arial"/>
                <w:b/>
                <w:sz w:val="20"/>
                <w:szCs w:val="20"/>
                <w:lang w:eastAsia="de-DE"/>
              </w:rPr>
            </w:r>
            <w:r w:rsidR="009E0550">
              <w:rPr>
                <w:rFonts w:ascii="Arial" w:eastAsia="Times New Roman" w:hAnsi="Arial" w:cs="Arial"/>
                <w:b/>
                <w:sz w:val="20"/>
                <w:szCs w:val="20"/>
                <w:lang w:eastAsia="de-DE"/>
              </w:rPr>
              <w:fldChar w:fldCharType="separate"/>
            </w:r>
            <w:r w:rsidR="00E46F17">
              <w:rPr>
                <w:rFonts w:ascii="Arial" w:eastAsia="Times New Roman" w:hAnsi="Arial" w:cs="Arial"/>
                <w:b/>
                <w:sz w:val="20"/>
                <w:szCs w:val="20"/>
                <w:lang w:eastAsia="de-DE"/>
              </w:rPr>
              <w:fldChar w:fldCharType="end"/>
            </w:r>
            <w:bookmarkEnd w:id="2"/>
            <w:r w:rsidR="00E46F17">
              <w:rPr>
                <w:rFonts w:ascii="Arial" w:eastAsia="Times New Roman" w:hAnsi="Arial" w:cs="Arial"/>
                <w:b/>
                <w:sz w:val="20"/>
                <w:szCs w:val="20"/>
                <w:lang w:eastAsia="de-DE"/>
              </w:rPr>
              <w:t xml:space="preserve"> RYGOL Jalousiekasten 035</w:t>
            </w:r>
          </w:p>
          <w:p w:rsidR="00311910" w:rsidRPr="00B87D83" w:rsidRDefault="00311910" w:rsidP="00311910">
            <w:pPr>
              <w:widowControl w:val="0"/>
              <w:spacing w:after="0" w:line="240" w:lineRule="auto"/>
              <w:rPr>
                <w:rFonts w:ascii="Arial" w:hAnsi="Arial" w:cs="Arial"/>
                <w:sz w:val="20"/>
                <w:szCs w:val="20"/>
              </w:rPr>
            </w:pPr>
          </w:p>
          <w:p w:rsidR="00311910" w:rsidRDefault="00311910" w:rsidP="00311910">
            <w:pPr>
              <w:tabs>
                <w:tab w:val="left" w:leader="underscore" w:pos="2265"/>
              </w:tabs>
              <w:autoSpaceDE w:val="0"/>
              <w:autoSpaceDN w:val="0"/>
              <w:adjustRightInd w:val="0"/>
              <w:spacing w:after="0" w:line="240" w:lineRule="auto"/>
              <w:ind w:right="34"/>
              <w:rPr>
                <w:rFonts w:ascii="Arial" w:hAnsi="Arial" w:cs="Arial"/>
                <w:sz w:val="20"/>
                <w:szCs w:val="20"/>
              </w:rPr>
            </w:pPr>
            <w:r>
              <w:rPr>
                <w:rFonts w:ascii="Arial" w:hAnsi="Arial" w:cs="Arial"/>
                <w:sz w:val="20"/>
                <w:szCs w:val="20"/>
              </w:rPr>
              <w:t>Einheit</w:t>
            </w:r>
            <w:r>
              <w:rPr>
                <w:rFonts w:ascii="Arial" w:hAnsi="Arial" w:cs="Arial"/>
                <w:sz w:val="20"/>
                <w:szCs w:val="20"/>
              </w:rPr>
              <w:tab/>
            </w:r>
            <w:r w:rsidR="00E46F17">
              <w:rPr>
                <w:rFonts w:ascii="Arial" w:hAnsi="Arial" w:cs="Arial"/>
                <w:sz w:val="20"/>
                <w:szCs w:val="20"/>
              </w:rPr>
              <w:t>lfm</w:t>
            </w:r>
          </w:p>
          <w:p w:rsidR="00311910" w:rsidRDefault="00311910" w:rsidP="00311910">
            <w:pPr>
              <w:widowControl w:val="0"/>
              <w:autoSpaceDE w:val="0"/>
              <w:autoSpaceDN w:val="0"/>
              <w:adjustRightInd w:val="0"/>
              <w:spacing w:after="0" w:line="240" w:lineRule="auto"/>
              <w:rPr>
                <w:rFonts w:ascii="Arial" w:hAnsi="Arial" w:cs="Arial"/>
                <w:sz w:val="20"/>
                <w:szCs w:val="20"/>
              </w:rPr>
            </w:pPr>
          </w:p>
          <w:p w:rsidR="00311910" w:rsidRDefault="00311910" w:rsidP="00A44A0E">
            <w:pPr>
              <w:tabs>
                <w:tab w:val="left" w:leader="underscore" w:pos="2835"/>
                <w:tab w:val="right" w:pos="6804"/>
              </w:tabs>
              <w:autoSpaceDE w:val="0"/>
              <w:autoSpaceDN w:val="0"/>
              <w:adjustRightInd w:val="0"/>
              <w:spacing w:after="0" w:line="240" w:lineRule="auto"/>
              <w:ind w:right="34"/>
              <w:rPr>
                <w:rFonts w:ascii="Arial" w:hAnsi="Arial" w:cs="Arial"/>
                <w:b/>
                <w:sz w:val="20"/>
                <w:szCs w:val="20"/>
              </w:rPr>
            </w:pPr>
            <w:r w:rsidRPr="00B87D83">
              <w:rPr>
                <w:rFonts w:ascii="Arial" w:eastAsia="Times New Roman" w:hAnsi="Arial" w:cs="Arial"/>
                <w:sz w:val="20"/>
                <w:szCs w:val="20"/>
                <w:lang w:eastAsia="de-DE"/>
              </w:rPr>
              <w:t>Einheitspreis:</w:t>
            </w:r>
            <w:r w:rsidRPr="00B87D83">
              <w:rPr>
                <w:rFonts w:ascii="Arial" w:eastAsia="Times New Roman" w:hAnsi="Arial" w:cs="Arial"/>
                <w:sz w:val="20"/>
                <w:szCs w:val="20"/>
                <w:lang w:eastAsia="de-DE"/>
              </w:rPr>
              <w:tab/>
              <w:t>EUR</w:t>
            </w:r>
            <w:r w:rsidRPr="00B87D83">
              <w:rPr>
                <w:rFonts w:ascii="Arial" w:eastAsia="Times New Roman" w:hAnsi="Arial" w:cs="Arial"/>
                <w:sz w:val="20"/>
                <w:szCs w:val="20"/>
                <w:lang w:eastAsia="de-DE"/>
              </w:rPr>
              <w:tab/>
            </w:r>
            <w:r w:rsidR="00A44A0E">
              <w:rPr>
                <w:rFonts w:ascii="Arial" w:eastAsia="Times New Roman" w:hAnsi="Arial" w:cs="Arial"/>
                <w:sz w:val="20"/>
                <w:szCs w:val="20"/>
                <w:lang w:eastAsia="de-DE"/>
              </w:rPr>
              <w:t>Gesamtpreis</w:t>
            </w:r>
            <w:r w:rsidRPr="00B87D83">
              <w:rPr>
                <w:rFonts w:ascii="Arial" w:eastAsia="Times New Roman" w:hAnsi="Arial" w:cs="Arial"/>
                <w:sz w:val="20"/>
                <w:szCs w:val="20"/>
                <w:lang w:eastAsia="de-DE"/>
              </w:rPr>
              <w:t>:</w:t>
            </w:r>
          </w:p>
        </w:tc>
        <w:tc>
          <w:tcPr>
            <w:tcW w:w="2410" w:type="dxa"/>
            <w:tcBorders>
              <w:bottom w:val="single" w:sz="4" w:space="0" w:color="auto"/>
            </w:tcBorders>
            <w:vAlign w:val="bottom"/>
          </w:tcPr>
          <w:p w:rsidR="00311910" w:rsidRDefault="00311910" w:rsidP="00F01989">
            <w:pPr>
              <w:tabs>
                <w:tab w:val="left" w:pos="1735"/>
              </w:tabs>
              <w:autoSpaceDE w:val="0"/>
              <w:autoSpaceDN w:val="0"/>
              <w:adjustRightInd w:val="0"/>
              <w:spacing w:after="0" w:line="240" w:lineRule="auto"/>
              <w:ind w:left="-108"/>
              <w:rPr>
                <w:rFonts w:ascii="Arial" w:hAnsi="Arial" w:cs="Arial"/>
                <w:sz w:val="20"/>
                <w:szCs w:val="20"/>
              </w:rPr>
            </w:pPr>
            <w:r w:rsidRPr="00F01989">
              <w:rPr>
                <w:rFonts w:ascii="Arial" w:eastAsia="Times New Roman" w:hAnsi="Arial" w:cs="Arial"/>
                <w:sz w:val="20"/>
                <w:szCs w:val="20"/>
                <w:u w:val="single"/>
                <w:lang w:eastAsia="de-DE"/>
              </w:rPr>
              <w:tab/>
            </w:r>
            <w:r w:rsidRPr="00B87D83">
              <w:rPr>
                <w:rFonts w:ascii="Arial" w:eastAsia="Times New Roman" w:hAnsi="Arial" w:cs="Arial"/>
                <w:sz w:val="20"/>
                <w:szCs w:val="20"/>
                <w:lang w:eastAsia="de-DE"/>
              </w:rPr>
              <w:t>EUR</w:t>
            </w:r>
          </w:p>
        </w:tc>
      </w:tr>
      <w:tr w:rsidR="00F01989" w:rsidTr="00F01989">
        <w:tc>
          <w:tcPr>
            <w:tcW w:w="7054" w:type="dxa"/>
          </w:tcPr>
          <w:p w:rsidR="00F01989" w:rsidRDefault="00F01989" w:rsidP="00831926">
            <w:pPr>
              <w:spacing w:after="0" w:line="240" w:lineRule="auto"/>
              <w:ind w:right="34"/>
              <w:rPr>
                <w:rFonts w:ascii="Arial" w:hAnsi="Arial" w:cs="Arial"/>
                <w:b/>
                <w:sz w:val="20"/>
                <w:szCs w:val="20"/>
              </w:rPr>
            </w:pPr>
          </w:p>
          <w:p w:rsidR="00F01989" w:rsidRPr="005854D8" w:rsidRDefault="00F01989" w:rsidP="00831926">
            <w:pPr>
              <w:spacing w:after="0" w:line="240" w:lineRule="auto"/>
              <w:ind w:right="34"/>
              <w:jc w:val="right"/>
              <w:rPr>
                <w:rFonts w:ascii="Arial" w:hAnsi="Arial" w:cs="Arial"/>
                <w:b/>
                <w:sz w:val="20"/>
                <w:szCs w:val="20"/>
              </w:rPr>
            </w:pPr>
            <w:r>
              <w:rPr>
                <w:rFonts w:ascii="Arial" w:hAnsi="Arial" w:cs="Arial"/>
                <w:b/>
                <w:sz w:val="20"/>
                <w:szCs w:val="20"/>
              </w:rPr>
              <w:t>Zwischensumme:</w:t>
            </w:r>
          </w:p>
        </w:tc>
        <w:tc>
          <w:tcPr>
            <w:tcW w:w="2410" w:type="dxa"/>
            <w:tcBorders>
              <w:top w:val="single" w:sz="4" w:space="0" w:color="auto"/>
            </w:tcBorders>
            <w:vAlign w:val="bottom"/>
          </w:tcPr>
          <w:p w:rsidR="00F01989" w:rsidRDefault="00F01989" w:rsidP="00831926">
            <w:pPr>
              <w:tabs>
                <w:tab w:val="left" w:leader="underscore" w:pos="1735"/>
              </w:tabs>
              <w:autoSpaceDE w:val="0"/>
              <w:autoSpaceDN w:val="0"/>
              <w:adjustRightInd w:val="0"/>
              <w:spacing w:after="0" w:line="240" w:lineRule="auto"/>
              <w:ind w:left="-108"/>
              <w:rPr>
                <w:rFonts w:ascii="Arial" w:hAnsi="Arial" w:cs="Arial"/>
                <w:sz w:val="20"/>
                <w:szCs w:val="20"/>
              </w:rPr>
            </w:pPr>
            <w:r w:rsidRPr="00F01989">
              <w:rPr>
                <w:rFonts w:ascii="Arial" w:hAnsi="Arial" w:cs="Arial"/>
                <w:b/>
                <w:sz w:val="20"/>
                <w:szCs w:val="20"/>
                <w:u w:val="single"/>
              </w:rPr>
              <w:tab/>
            </w:r>
            <w:r>
              <w:rPr>
                <w:rFonts w:ascii="Arial" w:hAnsi="Arial" w:cs="Arial"/>
                <w:sz w:val="20"/>
                <w:szCs w:val="20"/>
              </w:rPr>
              <w:t>EUR</w:t>
            </w:r>
          </w:p>
        </w:tc>
      </w:tr>
    </w:tbl>
    <w:p w:rsidR="00C727D6" w:rsidRDefault="00C727D6">
      <w:r>
        <w:br w:type="page"/>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410"/>
      </w:tblGrid>
      <w:tr w:rsidR="00F01989" w:rsidTr="00831926">
        <w:tc>
          <w:tcPr>
            <w:tcW w:w="7054" w:type="dxa"/>
          </w:tcPr>
          <w:p w:rsidR="00F01989" w:rsidRDefault="00F01989" w:rsidP="00831926">
            <w:pPr>
              <w:spacing w:after="0" w:line="240" w:lineRule="auto"/>
              <w:ind w:right="34"/>
              <w:rPr>
                <w:rFonts w:ascii="Arial" w:hAnsi="Arial" w:cs="Arial"/>
                <w:b/>
                <w:sz w:val="20"/>
                <w:szCs w:val="20"/>
              </w:rPr>
            </w:pPr>
          </w:p>
          <w:p w:rsidR="00F01989" w:rsidRDefault="00F01989" w:rsidP="00831926">
            <w:pPr>
              <w:spacing w:after="0" w:line="240" w:lineRule="auto"/>
              <w:ind w:right="34"/>
              <w:jc w:val="right"/>
              <w:rPr>
                <w:rFonts w:ascii="Arial" w:hAnsi="Arial" w:cs="Arial"/>
                <w:b/>
                <w:sz w:val="20"/>
                <w:szCs w:val="20"/>
              </w:rPr>
            </w:pPr>
            <w:r>
              <w:rPr>
                <w:rFonts w:ascii="Arial" w:hAnsi="Arial" w:cs="Arial"/>
                <w:b/>
                <w:sz w:val="20"/>
                <w:szCs w:val="20"/>
              </w:rPr>
              <w:t>Übertrag:</w:t>
            </w:r>
          </w:p>
        </w:tc>
        <w:tc>
          <w:tcPr>
            <w:tcW w:w="2410" w:type="dxa"/>
            <w:vAlign w:val="bottom"/>
          </w:tcPr>
          <w:p w:rsidR="00F01989" w:rsidRDefault="00F01989" w:rsidP="00831926">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t>EUR</w:t>
            </w:r>
          </w:p>
        </w:tc>
      </w:tr>
      <w:tr w:rsidR="00311910" w:rsidTr="00311910">
        <w:tc>
          <w:tcPr>
            <w:tcW w:w="7054" w:type="dxa"/>
          </w:tcPr>
          <w:p w:rsidR="00311910" w:rsidRPr="00B87D83" w:rsidRDefault="00C727D6" w:rsidP="00311910">
            <w:pPr>
              <w:widowControl w:val="0"/>
              <w:spacing w:after="0" w:line="240" w:lineRule="auto"/>
              <w:rPr>
                <w:rFonts w:ascii="Arial" w:eastAsia="Times New Roman" w:hAnsi="Arial" w:cs="Arial"/>
                <w:b/>
                <w:sz w:val="20"/>
                <w:szCs w:val="20"/>
                <w:lang w:eastAsia="de-DE"/>
              </w:rPr>
            </w:pPr>
            <w:r>
              <w:rPr>
                <w:rFonts w:ascii="Arial" w:eastAsia="Times New Roman" w:hAnsi="Arial" w:cs="Arial"/>
                <w:b/>
                <w:sz w:val="20"/>
                <w:szCs w:val="20"/>
                <w:lang w:eastAsia="de-DE"/>
              </w:rPr>
              <w:t>Zuschlag Vakuumdämmung</w:t>
            </w:r>
          </w:p>
          <w:p w:rsidR="00311910" w:rsidRPr="00B87D83" w:rsidRDefault="00311910" w:rsidP="00311910">
            <w:pPr>
              <w:widowControl w:val="0"/>
              <w:spacing w:after="0" w:line="240" w:lineRule="auto"/>
              <w:rPr>
                <w:rFonts w:ascii="Arial" w:eastAsia="Times New Roman" w:hAnsi="Arial" w:cs="Arial"/>
                <w:b/>
                <w:sz w:val="20"/>
                <w:szCs w:val="20"/>
                <w:u w:val="single"/>
                <w:lang w:eastAsia="de-DE"/>
              </w:rPr>
            </w:pPr>
          </w:p>
          <w:p w:rsidR="00311910" w:rsidRDefault="00C727D6" w:rsidP="00311910">
            <w:pPr>
              <w:widowControl w:val="0"/>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Im Jalousiekasten integrierte Vakuumdämmung. </w:t>
            </w:r>
          </w:p>
          <w:p w:rsidR="00C727D6" w:rsidRDefault="00C727D6" w:rsidP="00311910">
            <w:pPr>
              <w:widowControl w:val="0"/>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Bemessungswert Wärmeleitfähigkeit 0,008 W(m*K).</w:t>
            </w:r>
          </w:p>
          <w:p w:rsidR="00C727D6" w:rsidRDefault="00C727D6" w:rsidP="00311910">
            <w:pPr>
              <w:widowControl w:val="0"/>
              <w:spacing w:after="0" w:line="240" w:lineRule="auto"/>
              <w:rPr>
                <w:rFonts w:ascii="Arial" w:eastAsia="Times New Roman" w:hAnsi="Arial" w:cs="Arial"/>
                <w:sz w:val="20"/>
                <w:szCs w:val="20"/>
                <w:lang w:eastAsia="de-DE"/>
              </w:rPr>
            </w:pPr>
          </w:p>
          <w:p w:rsidR="00C727D6" w:rsidRPr="00B87D83" w:rsidRDefault="00C727D6" w:rsidP="00311910">
            <w:pPr>
              <w:widowControl w:val="0"/>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Die Vakuumpaneele ist im wandseitigen Bereich der Dämmung integriert und durch EPS-Dämmung oder Premiumplatte vor Beschädigungen geschützt. Es ist zwingend darauf zu achten, dass die Vakuumpaneele nicht beschädigt wird (z. B. durch Bohren), Zuleitungen sind in jedem Fall an den Paneelen vorbei zu führen.</w:t>
            </w:r>
          </w:p>
          <w:p w:rsidR="00311910" w:rsidRPr="00B87D83" w:rsidRDefault="00311910" w:rsidP="00311910">
            <w:pPr>
              <w:widowControl w:val="0"/>
              <w:spacing w:after="0" w:line="240" w:lineRule="auto"/>
              <w:rPr>
                <w:rFonts w:ascii="Arial" w:hAnsi="Arial" w:cs="Arial"/>
                <w:sz w:val="20"/>
                <w:szCs w:val="20"/>
              </w:rPr>
            </w:pPr>
          </w:p>
          <w:p w:rsidR="00311910" w:rsidRDefault="00311910" w:rsidP="00311910">
            <w:pPr>
              <w:tabs>
                <w:tab w:val="left" w:leader="underscore" w:pos="2265"/>
              </w:tabs>
              <w:autoSpaceDE w:val="0"/>
              <w:autoSpaceDN w:val="0"/>
              <w:adjustRightInd w:val="0"/>
              <w:spacing w:after="0" w:line="240" w:lineRule="auto"/>
              <w:ind w:right="34"/>
              <w:rPr>
                <w:rFonts w:ascii="Arial" w:hAnsi="Arial" w:cs="Arial"/>
                <w:sz w:val="20"/>
                <w:szCs w:val="20"/>
              </w:rPr>
            </w:pPr>
            <w:r>
              <w:rPr>
                <w:rFonts w:ascii="Arial" w:hAnsi="Arial" w:cs="Arial"/>
                <w:sz w:val="20"/>
                <w:szCs w:val="20"/>
              </w:rPr>
              <w:t>Einheit</w:t>
            </w:r>
            <w:r>
              <w:rPr>
                <w:rFonts w:ascii="Arial" w:hAnsi="Arial" w:cs="Arial"/>
                <w:sz w:val="20"/>
                <w:szCs w:val="20"/>
              </w:rPr>
              <w:tab/>
            </w:r>
            <w:r w:rsidR="00C727D6">
              <w:rPr>
                <w:rFonts w:ascii="Arial" w:hAnsi="Arial" w:cs="Arial"/>
                <w:sz w:val="20"/>
                <w:szCs w:val="20"/>
              </w:rPr>
              <w:t>lfm</w:t>
            </w:r>
          </w:p>
          <w:p w:rsidR="00311910" w:rsidRDefault="00311910" w:rsidP="00311910">
            <w:pPr>
              <w:widowControl w:val="0"/>
              <w:autoSpaceDE w:val="0"/>
              <w:autoSpaceDN w:val="0"/>
              <w:adjustRightInd w:val="0"/>
              <w:spacing w:after="0" w:line="240" w:lineRule="auto"/>
              <w:rPr>
                <w:rFonts w:ascii="Arial" w:hAnsi="Arial" w:cs="Arial"/>
                <w:sz w:val="20"/>
                <w:szCs w:val="20"/>
              </w:rPr>
            </w:pPr>
          </w:p>
          <w:p w:rsidR="00311910" w:rsidRPr="00A44A0E" w:rsidRDefault="00311910" w:rsidP="00A44A0E">
            <w:pPr>
              <w:tabs>
                <w:tab w:val="left" w:leader="underscore" w:pos="2835"/>
                <w:tab w:val="right" w:pos="6804"/>
              </w:tabs>
              <w:autoSpaceDE w:val="0"/>
              <w:autoSpaceDN w:val="0"/>
              <w:adjustRightInd w:val="0"/>
              <w:spacing w:after="0" w:line="240" w:lineRule="auto"/>
              <w:ind w:right="34"/>
              <w:rPr>
                <w:rFonts w:ascii="Arial" w:eastAsia="Times New Roman" w:hAnsi="Arial" w:cs="Arial"/>
                <w:sz w:val="20"/>
                <w:szCs w:val="20"/>
                <w:lang w:eastAsia="de-DE"/>
              </w:rPr>
            </w:pPr>
            <w:r w:rsidRPr="00B87D83">
              <w:rPr>
                <w:rFonts w:ascii="Arial" w:eastAsia="Times New Roman" w:hAnsi="Arial" w:cs="Arial"/>
                <w:sz w:val="20"/>
                <w:szCs w:val="20"/>
                <w:lang w:eastAsia="de-DE"/>
              </w:rPr>
              <w:t>Einheitspreis:</w:t>
            </w:r>
            <w:r w:rsidRPr="00B87D83">
              <w:rPr>
                <w:rFonts w:ascii="Arial" w:eastAsia="Times New Roman" w:hAnsi="Arial" w:cs="Arial"/>
                <w:sz w:val="20"/>
                <w:szCs w:val="20"/>
                <w:lang w:eastAsia="de-DE"/>
              </w:rPr>
              <w:tab/>
              <w:t>EUR</w:t>
            </w:r>
            <w:r w:rsidRPr="00B87D83">
              <w:rPr>
                <w:rFonts w:ascii="Arial" w:eastAsia="Times New Roman" w:hAnsi="Arial" w:cs="Arial"/>
                <w:sz w:val="20"/>
                <w:szCs w:val="20"/>
                <w:lang w:eastAsia="de-DE"/>
              </w:rPr>
              <w:tab/>
            </w:r>
            <w:r w:rsidR="00A44A0E">
              <w:rPr>
                <w:rFonts w:ascii="Arial" w:eastAsia="Times New Roman" w:hAnsi="Arial" w:cs="Arial"/>
                <w:sz w:val="20"/>
                <w:szCs w:val="20"/>
                <w:lang w:eastAsia="de-DE"/>
              </w:rPr>
              <w:t>Gesamtpreis</w:t>
            </w:r>
            <w:r w:rsidRPr="00B87D83">
              <w:rPr>
                <w:rFonts w:ascii="Arial" w:eastAsia="Times New Roman" w:hAnsi="Arial" w:cs="Arial"/>
                <w:sz w:val="20"/>
                <w:szCs w:val="20"/>
                <w:lang w:eastAsia="de-DE"/>
              </w:rPr>
              <w:t>:</w:t>
            </w:r>
          </w:p>
        </w:tc>
        <w:tc>
          <w:tcPr>
            <w:tcW w:w="2410" w:type="dxa"/>
            <w:vAlign w:val="bottom"/>
          </w:tcPr>
          <w:p w:rsidR="00311910" w:rsidRDefault="00311910" w:rsidP="00E417B9">
            <w:pPr>
              <w:tabs>
                <w:tab w:val="left" w:leader="underscore" w:pos="1735"/>
              </w:tabs>
              <w:autoSpaceDE w:val="0"/>
              <w:autoSpaceDN w:val="0"/>
              <w:adjustRightInd w:val="0"/>
              <w:spacing w:after="0" w:line="240" w:lineRule="auto"/>
              <w:ind w:left="-108"/>
              <w:rPr>
                <w:rFonts w:ascii="Arial" w:hAnsi="Arial" w:cs="Arial"/>
                <w:sz w:val="20"/>
                <w:szCs w:val="20"/>
              </w:rPr>
            </w:pPr>
            <w:r w:rsidRPr="00B87D83">
              <w:rPr>
                <w:rFonts w:ascii="Arial" w:eastAsia="Times New Roman" w:hAnsi="Arial" w:cs="Arial"/>
                <w:sz w:val="20"/>
                <w:szCs w:val="20"/>
                <w:lang w:eastAsia="de-DE"/>
              </w:rPr>
              <w:tab/>
              <w:t>EUR</w:t>
            </w:r>
          </w:p>
        </w:tc>
      </w:tr>
      <w:tr w:rsidR="00311910" w:rsidTr="00E41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Borders>
              <w:top w:val="nil"/>
              <w:left w:val="nil"/>
              <w:bottom w:val="nil"/>
              <w:right w:val="nil"/>
            </w:tcBorders>
          </w:tcPr>
          <w:p w:rsidR="00311910" w:rsidRDefault="00311910" w:rsidP="00311910">
            <w:pPr>
              <w:autoSpaceDE w:val="0"/>
              <w:autoSpaceDN w:val="0"/>
              <w:adjustRightInd w:val="0"/>
              <w:spacing w:after="0" w:line="240" w:lineRule="auto"/>
              <w:ind w:right="34"/>
              <w:rPr>
                <w:rFonts w:ascii="Arial" w:hAnsi="Arial" w:cs="Arial"/>
                <w:b/>
                <w:sz w:val="20"/>
                <w:szCs w:val="20"/>
              </w:rPr>
            </w:pPr>
          </w:p>
          <w:p w:rsidR="00311910" w:rsidRDefault="00311910" w:rsidP="00311910">
            <w:pPr>
              <w:autoSpaceDE w:val="0"/>
              <w:autoSpaceDN w:val="0"/>
              <w:adjustRightInd w:val="0"/>
              <w:spacing w:after="0" w:line="240" w:lineRule="auto"/>
              <w:ind w:right="34"/>
              <w:rPr>
                <w:rFonts w:ascii="Arial" w:hAnsi="Arial" w:cs="Arial"/>
                <w:b/>
                <w:sz w:val="20"/>
                <w:szCs w:val="20"/>
              </w:rPr>
            </w:pPr>
          </w:p>
          <w:p w:rsidR="00311910" w:rsidRPr="00820CCA" w:rsidRDefault="00311910" w:rsidP="00311910">
            <w:pPr>
              <w:tabs>
                <w:tab w:val="right" w:pos="6804"/>
              </w:tabs>
              <w:autoSpaceDE w:val="0"/>
              <w:autoSpaceDN w:val="0"/>
              <w:adjustRightInd w:val="0"/>
              <w:spacing w:after="0" w:line="240" w:lineRule="auto"/>
              <w:ind w:right="34"/>
              <w:rPr>
                <w:rFonts w:ascii="Arial" w:hAnsi="Arial" w:cs="Arial"/>
                <w:sz w:val="20"/>
                <w:szCs w:val="20"/>
              </w:rPr>
            </w:pPr>
            <w:r>
              <w:rPr>
                <w:rFonts w:ascii="Arial" w:eastAsia="Times New Roman" w:hAnsi="Arial" w:cs="Arial"/>
                <w:sz w:val="20"/>
                <w:szCs w:val="20"/>
                <w:lang w:eastAsia="de-DE"/>
              </w:rPr>
              <w:tab/>
            </w:r>
            <w:r w:rsidRPr="00820CCA">
              <w:rPr>
                <w:rFonts w:ascii="Arial" w:eastAsia="Times New Roman" w:hAnsi="Arial" w:cs="Arial"/>
                <w:b/>
                <w:sz w:val="20"/>
                <w:szCs w:val="20"/>
                <w:lang w:eastAsia="de-DE"/>
              </w:rPr>
              <w:t>Summe</w:t>
            </w:r>
          </w:p>
        </w:tc>
        <w:tc>
          <w:tcPr>
            <w:tcW w:w="2410" w:type="dxa"/>
            <w:tcBorders>
              <w:left w:val="nil"/>
              <w:bottom w:val="nil"/>
              <w:right w:val="nil"/>
            </w:tcBorders>
            <w:vAlign w:val="bottom"/>
          </w:tcPr>
          <w:p w:rsidR="00311910" w:rsidRDefault="00311910" w:rsidP="00311910">
            <w:pPr>
              <w:tabs>
                <w:tab w:val="left" w:leader="underscore" w:pos="1735"/>
              </w:tabs>
              <w:autoSpaceDE w:val="0"/>
              <w:autoSpaceDN w:val="0"/>
              <w:adjustRightInd w:val="0"/>
              <w:spacing w:after="0" w:line="240" w:lineRule="auto"/>
              <w:rPr>
                <w:rFonts w:ascii="Arial" w:hAnsi="Arial" w:cs="Arial"/>
                <w:sz w:val="20"/>
                <w:szCs w:val="20"/>
              </w:rPr>
            </w:pPr>
            <w:r>
              <w:rPr>
                <w:rFonts w:ascii="Arial" w:hAnsi="Arial" w:cs="Arial"/>
                <w:sz w:val="20"/>
                <w:szCs w:val="20"/>
              </w:rPr>
              <w:tab/>
              <w:t>EUR</w:t>
            </w:r>
          </w:p>
        </w:tc>
      </w:tr>
      <w:tr w:rsidR="00311910" w:rsidTr="00E41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Borders>
              <w:top w:val="nil"/>
              <w:left w:val="nil"/>
              <w:bottom w:val="nil"/>
              <w:right w:val="nil"/>
            </w:tcBorders>
          </w:tcPr>
          <w:p w:rsidR="00311910" w:rsidRDefault="00311910" w:rsidP="00311910">
            <w:pPr>
              <w:autoSpaceDE w:val="0"/>
              <w:autoSpaceDN w:val="0"/>
              <w:adjustRightInd w:val="0"/>
              <w:spacing w:after="0" w:line="240" w:lineRule="auto"/>
              <w:ind w:right="34"/>
              <w:rPr>
                <w:rFonts w:ascii="Arial" w:hAnsi="Arial" w:cs="Arial"/>
                <w:sz w:val="20"/>
                <w:szCs w:val="20"/>
              </w:rPr>
            </w:pPr>
          </w:p>
          <w:p w:rsidR="00311910" w:rsidRDefault="00311910" w:rsidP="00311910">
            <w:pPr>
              <w:autoSpaceDE w:val="0"/>
              <w:autoSpaceDN w:val="0"/>
              <w:adjustRightInd w:val="0"/>
              <w:spacing w:after="0" w:line="240" w:lineRule="auto"/>
              <w:ind w:right="34"/>
              <w:rPr>
                <w:rFonts w:ascii="Arial" w:hAnsi="Arial" w:cs="Arial"/>
                <w:sz w:val="20"/>
                <w:szCs w:val="20"/>
              </w:rPr>
            </w:pPr>
          </w:p>
          <w:p w:rsidR="00311910" w:rsidRDefault="00311910" w:rsidP="00311910">
            <w:pPr>
              <w:tabs>
                <w:tab w:val="right" w:pos="6804"/>
              </w:tabs>
              <w:autoSpaceDE w:val="0"/>
              <w:autoSpaceDN w:val="0"/>
              <w:adjustRightInd w:val="0"/>
              <w:spacing w:after="0" w:line="240" w:lineRule="auto"/>
              <w:ind w:right="34"/>
              <w:rPr>
                <w:rFonts w:ascii="Arial" w:hAnsi="Arial" w:cs="Arial"/>
                <w:sz w:val="20"/>
                <w:szCs w:val="20"/>
              </w:rPr>
            </w:pPr>
            <w:r>
              <w:rPr>
                <w:rFonts w:ascii="Arial" w:hAnsi="Arial" w:cs="Arial"/>
                <w:sz w:val="20"/>
                <w:szCs w:val="20"/>
              </w:rPr>
              <w:tab/>
              <w:t xml:space="preserve">+ </w:t>
            </w:r>
            <w:r>
              <w:rPr>
                <w:rFonts w:ascii="Arial" w:hAnsi="Arial" w:cs="Arial"/>
                <w:b/>
                <w:sz w:val="20"/>
                <w:szCs w:val="20"/>
              </w:rPr>
              <w:t>MWSt</w:t>
            </w:r>
          </w:p>
        </w:tc>
        <w:tc>
          <w:tcPr>
            <w:tcW w:w="2410" w:type="dxa"/>
            <w:tcBorders>
              <w:top w:val="nil"/>
              <w:left w:val="nil"/>
              <w:bottom w:val="single" w:sz="4" w:space="0" w:color="auto"/>
              <w:right w:val="nil"/>
            </w:tcBorders>
            <w:vAlign w:val="bottom"/>
          </w:tcPr>
          <w:p w:rsidR="00311910" w:rsidRDefault="00311910" w:rsidP="00311910">
            <w:pPr>
              <w:tabs>
                <w:tab w:val="left" w:leader="underscore" w:pos="1735"/>
              </w:tabs>
              <w:autoSpaceDE w:val="0"/>
              <w:autoSpaceDN w:val="0"/>
              <w:adjustRightInd w:val="0"/>
              <w:spacing w:after="0" w:line="240" w:lineRule="auto"/>
              <w:rPr>
                <w:rFonts w:ascii="Arial" w:hAnsi="Arial" w:cs="Arial"/>
                <w:sz w:val="20"/>
                <w:szCs w:val="20"/>
              </w:rPr>
            </w:pPr>
            <w:r>
              <w:rPr>
                <w:rFonts w:ascii="Arial" w:hAnsi="Arial" w:cs="Arial"/>
                <w:sz w:val="20"/>
                <w:szCs w:val="20"/>
              </w:rPr>
              <w:tab/>
              <w:t>EUR</w:t>
            </w:r>
          </w:p>
        </w:tc>
      </w:tr>
      <w:tr w:rsidR="00311910" w:rsidTr="00E417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Borders>
              <w:top w:val="nil"/>
              <w:left w:val="nil"/>
              <w:bottom w:val="nil"/>
              <w:right w:val="nil"/>
            </w:tcBorders>
          </w:tcPr>
          <w:p w:rsidR="00311910" w:rsidRDefault="00311910" w:rsidP="00311910">
            <w:pPr>
              <w:autoSpaceDE w:val="0"/>
              <w:autoSpaceDN w:val="0"/>
              <w:adjustRightInd w:val="0"/>
              <w:spacing w:after="0" w:line="240" w:lineRule="auto"/>
              <w:ind w:right="34"/>
              <w:rPr>
                <w:rFonts w:ascii="Arial" w:hAnsi="Arial" w:cs="Arial"/>
                <w:b/>
                <w:sz w:val="20"/>
                <w:szCs w:val="20"/>
              </w:rPr>
            </w:pPr>
          </w:p>
          <w:p w:rsidR="00311910" w:rsidRDefault="00311910" w:rsidP="00311910">
            <w:pPr>
              <w:autoSpaceDE w:val="0"/>
              <w:autoSpaceDN w:val="0"/>
              <w:adjustRightInd w:val="0"/>
              <w:spacing w:after="0" w:line="240" w:lineRule="auto"/>
              <w:ind w:right="34"/>
              <w:rPr>
                <w:rFonts w:ascii="Arial" w:hAnsi="Arial" w:cs="Arial"/>
                <w:b/>
                <w:sz w:val="20"/>
                <w:szCs w:val="20"/>
              </w:rPr>
            </w:pPr>
          </w:p>
          <w:p w:rsidR="00311910" w:rsidRDefault="00311910" w:rsidP="00311910">
            <w:pPr>
              <w:tabs>
                <w:tab w:val="right" w:pos="6804"/>
              </w:tabs>
              <w:autoSpaceDE w:val="0"/>
              <w:autoSpaceDN w:val="0"/>
              <w:adjustRightInd w:val="0"/>
              <w:spacing w:after="0" w:line="240" w:lineRule="auto"/>
              <w:ind w:right="34"/>
              <w:rPr>
                <w:rFonts w:ascii="Arial" w:hAnsi="Arial" w:cs="Arial"/>
                <w:b/>
                <w:sz w:val="20"/>
                <w:szCs w:val="20"/>
              </w:rPr>
            </w:pPr>
            <w:r>
              <w:rPr>
                <w:rFonts w:ascii="Arial" w:hAnsi="Arial" w:cs="Arial"/>
                <w:b/>
                <w:sz w:val="20"/>
                <w:szCs w:val="20"/>
              </w:rPr>
              <w:tab/>
            </w:r>
            <w:r w:rsidRPr="00F83ABB">
              <w:rPr>
                <w:rFonts w:ascii="Arial" w:hAnsi="Arial" w:cs="Arial"/>
                <w:sz w:val="20"/>
                <w:szCs w:val="20"/>
              </w:rPr>
              <w:t>Gesamt</w:t>
            </w:r>
          </w:p>
        </w:tc>
        <w:tc>
          <w:tcPr>
            <w:tcW w:w="2410" w:type="dxa"/>
            <w:tcBorders>
              <w:left w:val="nil"/>
              <w:right w:val="nil"/>
            </w:tcBorders>
            <w:vAlign w:val="bottom"/>
          </w:tcPr>
          <w:p w:rsidR="00311910" w:rsidRDefault="00311910" w:rsidP="00311910">
            <w:pPr>
              <w:tabs>
                <w:tab w:val="left" w:pos="1736"/>
              </w:tabs>
              <w:autoSpaceDE w:val="0"/>
              <w:autoSpaceDN w:val="0"/>
              <w:adjustRightInd w:val="0"/>
              <w:spacing w:after="0" w:line="240" w:lineRule="auto"/>
              <w:rPr>
                <w:rFonts w:ascii="Arial" w:hAnsi="Arial" w:cs="Arial"/>
                <w:sz w:val="20"/>
                <w:szCs w:val="20"/>
              </w:rPr>
            </w:pPr>
            <w:r>
              <w:rPr>
                <w:rFonts w:ascii="Arial" w:hAnsi="Arial" w:cs="Arial"/>
                <w:sz w:val="20"/>
                <w:szCs w:val="20"/>
              </w:rPr>
              <w:tab/>
              <w:t>EUR</w:t>
            </w:r>
          </w:p>
        </w:tc>
      </w:tr>
    </w:tbl>
    <w:p w:rsidR="00311910" w:rsidRDefault="00311910" w:rsidP="00690F04">
      <w:pPr>
        <w:widowControl w:val="0"/>
        <w:tabs>
          <w:tab w:val="left" w:leader="underscore" w:pos="5387"/>
          <w:tab w:val="left" w:pos="6237"/>
          <w:tab w:val="left" w:leader="underscore" w:pos="8505"/>
        </w:tabs>
        <w:spacing w:after="0" w:line="240" w:lineRule="auto"/>
        <w:ind w:left="2835"/>
        <w:jc w:val="right"/>
        <w:rPr>
          <w:rFonts w:ascii="Arial" w:eastAsia="Times New Roman" w:hAnsi="Arial" w:cs="Arial"/>
          <w:sz w:val="20"/>
          <w:szCs w:val="20"/>
          <w:lang w:eastAsia="de-DE"/>
        </w:rPr>
      </w:pPr>
    </w:p>
    <w:p w:rsidR="00463834" w:rsidRDefault="00463834" w:rsidP="00463834">
      <w:pPr>
        <w:widowControl w:val="0"/>
        <w:tabs>
          <w:tab w:val="left" w:leader="underscore" w:pos="5387"/>
          <w:tab w:val="left" w:pos="6237"/>
          <w:tab w:val="left" w:leader="underscore" w:pos="8505"/>
        </w:tabs>
        <w:spacing w:after="0" w:line="240" w:lineRule="auto"/>
        <w:rPr>
          <w:rFonts w:ascii="Arial" w:eastAsia="Times New Roman" w:hAnsi="Arial" w:cs="Arial"/>
          <w:sz w:val="20"/>
          <w:szCs w:val="20"/>
          <w:lang w:eastAsia="de-DE"/>
        </w:rPr>
      </w:pPr>
    </w:p>
    <w:sectPr w:rsidR="00463834" w:rsidSect="004D2E88">
      <w:headerReference w:type="default" r:id="rId9"/>
      <w:pgSz w:w="11906" w:h="16838"/>
      <w:pgMar w:top="174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802" w:rsidRDefault="000F2802" w:rsidP="004D2E88">
      <w:pPr>
        <w:spacing w:after="0" w:line="240" w:lineRule="auto"/>
      </w:pPr>
      <w:r>
        <w:separator/>
      </w:r>
    </w:p>
  </w:endnote>
  <w:endnote w:type="continuationSeparator" w:id="0">
    <w:p w:rsidR="000F2802" w:rsidRDefault="000F2802" w:rsidP="004D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802" w:rsidRDefault="000F2802" w:rsidP="004D2E88">
      <w:pPr>
        <w:spacing w:after="0" w:line="240" w:lineRule="auto"/>
      </w:pPr>
      <w:r>
        <w:separator/>
      </w:r>
    </w:p>
  </w:footnote>
  <w:footnote w:type="continuationSeparator" w:id="0">
    <w:p w:rsidR="000F2802" w:rsidRDefault="000F2802" w:rsidP="004D2E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802" w:rsidRDefault="000F2802" w:rsidP="004D2E88">
    <w:pPr>
      <w:pStyle w:val="Kopfzeile"/>
      <w:jc w:val="right"/>
    </w:pPr>
    <w:r>
      <w:rPr>
        <w:noProof/>
        <w:lang w:eastAsia="de-DE"/>
      </w:rPr>
      <w:drawing>
        <wp:inline distT="0" distB="0" distL="0" distR="0" wp14:anchorId="2408A915" wp14:editId="7B4B4F7C">
          <wp:extent cx="2219144" cy="4953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ygol-Sakret_lang_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9144" cy="4953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71"/>
    <w:rsid w:val="00074EB4"/>
    <w:rsid w:val="000F2802"/>
    <w:rsid w:val="00130FE7"/>
    <w:rsid w:val="001371D5"/>
    <w:rsid w:val="00184031"/>
    <w:rsid w:val="001D5431"/>
    <w:rsid w:val="001F176D"/>
    <w:rsid w:val="002A1194"/>
    <w:rsid w:val="00306BF4"/>
    <w:rsid w:val="00311910"/>
    <w:rsid w:val="00463834"/>
    <w:rsid w:val="004B194E"/>
    <w:rsid w:val="004D2E88"/>
    <w:rsid w:val="005F6FBF"/>
    <w:rsid w:val="00605138"/>
    <w:rsid w:val="0064561A"/>
    <w:rsid w:val="0068554F"/>
    <w:rsid w:val="00690F04"/>
    <w:rsid w:val="00831969"/>
    <w:rsid w:val="009E0550"/>
    <w:rsid w:val="00A44A0E"/>
    <w:rsid w:val="00AA5671"/>
    <w:rsid w:val="00B15991"/>
    <w:rsid w:val="00B87D83"/>
    <w:rsid w:val="00BD33D0"/>
    <w:rsid w:val="00C727D6"/>
    <w:rsid w:val="00CC00D4"/>
    <w:rsid w:val="00DC4D42"/>
    <w:rsid w:val="00DD517F"/>
    <w:rsid w:val="00E46F17"/>
    <w:rsid w:val="00F019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5671"/>
    <w:pPr>
      <w:spacing w:after="200" w:line="276" w:lineRule="auto"/>
    </w:pPr>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2E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E88"/>
    <w:rPr>
      <w:rFonts w:ascii="Tahoma" w:hAnsi="Tahoma" w:cs="Tahoma"/>
      <w:sz w:val="16"/>
      <w:szCs w:val="16"/>
    </w:rPr>
  </w:style>
  <w:style w:type="paragraph" w:styleId="Kopfzeile">
    <w:name w:val="header"/>
    <w:basedOn w:val="Standard"/>
    <w:link w:val="KopfzeileZchn"/>
    <w:uiPriority w:val="99"/>
    <w:unhideWhenUsed/>
    <w:rsid w:val="004D2E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2E88"/>
    <w:rPr>
      <w:rFonts w:asciiTheme="minorHAnsi" w:hAnsiTheme="minorHAnsi"/>
      <w:sz w:val="22"/>
    </w:rPr>
  </w:style>
  <w:style w:type="paragraph" w:styleId="Fuzeile">
    <w:name w:val="footer"/>
    <w:basedOn w:val="Standard"/>
    <w:link w:val="FuzeileZchn"/>
    <w:uiPriority w:val="99"/>
    <w:unhideWhenUsed/>
    <w:rsid w:val="004D2E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2E88"/>
    <w:rPr>
      <w:rFonts w:asciiTheme="minorHAnsi" w:hAnsiTheme="minorHAnsi"/>
      <w:sz w:val="22"/>
    </w:rPr>
  </w:style>
  <w:style w:type="table" w:styleId="Tabellenraster">
    <w:name w:val="Table Grid"/>
    <w:basedOn w:val="NormaleTabelle"/>
    <w:uiPriority w:val="59"/>
    <w:rsid w:val="00311910"/>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5671"/>
    <w:pPr>
      <w:spacing w:after="200" w:line="276" w:lineRule="auto"/>
    </w:pPr>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2E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E88"/>
    <w:rPr>
      <w:rFonts w:ascii="Tahoma" w:hAnsi="Tahoma" w:cs="Tahoma"/>
      <w:sz w:val="16"/>
      <w:szCs w:val="16"/>
    </w:rPr>
  </w:style>
  <w:style w:type="paragraph" w:styleId="Kopfzeile">
    <w:name w:val="header"/>
    <w:basedOn w:val="Standard"/>
    <w:link w:val="KopfzeileZchn"/>
    <w:uiPriority w:val="99"/>
    <w:unhideWhenUsed/>
    <w:rsid w:val="004D2E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2E88"/>
    <w:rPr>
      <w:rFonts w:asciiTheme="minorHAnsi" w:hAnsiTheme="minorHAnsi"/>
      <w:sz w:val="22"/>
    </w:rPr>
  </w:style>
  <w:style w:type="paragraph" w:styleId="Fuzeile">
    <w:name w:val="footer"/>
    <w:basedOn w:val="Standard"/>
    <w:link w:val="FuzeileZchn"/>
    <w:uiPriority w:val="99"/>
    <w:unhideWhenUsed/>
    <w:rsid w:val="004D2E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2E88"/>
    <w:rPr>
      <w:rFonts w:asciiTheme="minorHAnsi" w:hAnsiTheme="minorHAnsi"/>
      <w:sz w:val="22"/>
    </w:rPr>
  </w:style>
  <w:style w:type="table" w:styleId="Tabellenraster">
    <w:name w:val="Table Grid"/>
    <w:basedOn w:val="NormaleTabelle"/>
    <w:uiPriority w:val="59"/>
    <w:rsid w:val="00311910"/>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B6D94-0458-416D-A460-5F712B375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1219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weib</dc:creator>
  <cp:lastModifiedBy>Brigitte Weininger</cp:lastModifiedBy>
  <cp:revision>5</cp:revision>
  <cp:lastPrinted>2018-07-11T12:42:00Z</cp:lastPrinted>
  <dcterms:created xsi:type="dcterms:W3CDTF">2018-07-11T07:09:00Z</dcterms:created>
  <dcterms:modified xsi:type="dcterms:W3CDTF">2018-07-11T12:42:00Z</dcterms:modified>
</cp:coreProperties>
</file>